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2BF458">
      <w:pPr>
        <w:spacing w:after="0" w:line="240" w:lineRule="auto"/>
        <w:jc w:val="center"/>
        <w:rPr>
          <w:rFonts w:ascii="Times New Roman" w:hAnsi="Times New Roman" w:eastAsia="Times New Roman"/>
          <w:b/>
          <w:bCs/>
          <w:sz w:val="28"/>
          <w:szCs w:val="28"/>
          <w:lang w:val="kk-KZ"/>
        </w:rPr>
      </w:pPr>
      <w:r>
        <w:rPr>
          <w:rFonts w:ascii="Times New Roman" w:hAnsi="Times New Roman" w:eastAsia="Times New Roman"/>
          <w:b/>
          <w:bCs/>
          <w:sz w:val="28"/>
          <w:szCs w:val="28"/>
          <w:lang w:val="kk-KZ"/>
        </w:rPr>
        <w:t>ӘЛ-ФАРАБИ АТЫНДАҒЫ ҚАЗАҚ ҰЛТТЫҚ УНИВЕРСИТЕТІ</w:t>
      </w:r>
    </w:p>
    <w:p w14:paraId="3ABFBA2F">
      <w:pPr>
        <w:spacing w:after="0" w:line="240" w:lineRule="auto"/>
        <w:jc w:val="center"/>
        <w:rPr>
          <w:rFonts w:ascii="Times New Roman" w:hAnsi="Times New Roman" w:eastAsia="Times New Roman"/>
          <w:b/>
          <w:bCs/>
          <w:sz w:val="28"/>
          <w:szCs w:val="28"/>
          <w:lang w:val="kk-KZ"/>
        </w:rPr>
      </w:pPr>
    </w:p>
    <w:p w14:paraId="60272770">
      <w:pPr>
        <w:spacing w:after="0" w:line="240" w:lineRule="auto"/>
        <w:jc w:val="center"/>
        <w:rPr>
          <w:rFonts w:ascii="Times New Roman" w:hAnsi="Times New Roman" w:eastAsia="Times New Roman"/>
          <w:b/>
          <w:bCs/>
          <w:sz w:val="28"/>
          <w:szCs w:val="28"/>
          <w:lang w:val="kk-KZ"/>
        </w:rPr>
      </w:pPr>
      <w:r>
        <w:rPr>
          <w:rFonts w:ascii="Times New Roman" w:hAnsi="Times New Roman" w:eastAsia="Times New Roman"/>
          <w:b/>
          <w:bCs/>
          <w:sz w:val="28"/>
          <w:szCs w:val="28"/>
          <w:lang w:val="kk-KZ"/>
        </w:rPr>
        <w:t>ФИЛОСОФИЯ ЖӘНЕ САЯСАТТАНУ ФАКУЛЬТЕТІ</w:t>
      </w:r>
    </w:p>
    <w:p w14:paraId="524D7D3D">
      <w:pPr>
        <w:spacing w:after="0" w:line="240" w:lineRule="auto"/>
        <w:jc w:val="center"/>
        <w:rPr>
          <w:rFonts w:ascii="Times New Roman" w:hAnsi="Times New Roman" w:eastAsia="Times New Roman"/>
          <w:b/>
          <w:bCs/>
          <w:sz w:val="28"/>
          <w:szCs w:val="28"/>
          <w:lang w:val="kk-KZ"/>
        </w:rPr>
      </w:pPr>
    </w:p>
    <w:p w14:paraId="2A050B92">
      <w:pPr>
        <w:spacing w:after="0" w:line="240" w:lineRule="auto"/>
        <w:jc w:val="center"/>
        <w:rPr>
          <w:rFonts w:ascii="Times New Roman" w:hAnsi="Times New Roman" w:eastAsia="Times New Roman"/>
          <w:b/>
          <w:bCs/>
          <w:sz w:val="28"/>
          <w:szCs w:val="28"/>
          <w:lang w:val="kk-KZ"/>
        </w:rPr>
      </w:pPr>
      <w:r>
        <w:rPr>
          <w:rFonts w:ascii="Times New Roman" w:hAnsi="Times New Roman" w:eastAsia="Times New Roman"/>
          <w:b/>
          <w:bCs/>
          <w:sz w:val="28"/>
          <w:szCs w:val="28"/>
          <w:lang w:val="kk-KZ"/>
        </w:rPr>
        <w:t>ПЕДАГОГИКА ЖӘНЕ БІЛІМ БЕРУ МЕНЕДЖМЕНТІ КАФЕДРАСЫ</w:t>
      </w:r>
    </w:p>
    <w:p w14:paraId="5CD35A54">
      <w:pPr>
        <w:spacing w:after="0" w:line="240" w:lineRule="auto"/>
        <w:jc w:val="center"/>
        <w:rPr>
          <w:rFonts w:ascii="Times New Roman" w:hAnsi="Times New Roman" w:eastAsia="Times New Roman"/>
          <w:b/>
          <w:bCs/>
          <w:sz w:val="28"/>
          <w:szCs w:val="28"/>
          <w:lang w:val="kk-KZ"/>
        </w:rPr>
      </w:pPr>
    </w:p>
    <w:p w14:paraId="6220CCC9">
      <w:pPr>
        <w:spacing w:after="0" w:line="240" w:lineRule="auto"/>
        <w:jc w:val="center"/>
        <w:rPr>
          <w:rFonts w:ascii="Times New Roman" w:hAnsi="Times New Roman" w:eastAsia="Times New Roman"/>
          <w:b/>
          <w:bCs/>
          <w:sz w:val="28"/>
          <w:szCs w:val="28"/>
          <w:lang w:val="kk-KZ"/>
        </w:rPr>
      </w:pPr>
    </w:p>
    <w:p w14:paraId="3631F3B6">
      <w:pPr>
        <w:spacing w:after="0" w:line="240" w:lineRule="auto"/>
        <w:jc w:val="center"/>
        <w:rPr>
          <w:rFonts w:ascii="Times New Roman" w:hAnsi="Times New Roman" w:eastAsia="Times New Roman"/>
          <w:b/>
          <w:bCs/>
          <w:sz w:val="28"/>
          <w:szCs w:val="28"/>
          <w:lang w:val="kk-KZ"/>
        </w:rPr>
      </w:pPr>
    </w:p>
    <w:p w14:paraId="4725188E">
      <w:pPr>
        <w:spacing w:after="0" w:line="240" w:lineRule="auto"/>
        <w:jc w:val="center"/>
        <w:rPr>
          <w:rFonts w:ascii="Times New Roman" w:hAnsi="Times New Roman" w:eastAsia="Times New Roman"/>
          <w:b/>
          <w:bCs/>
          <w:sz w:val="28"/>
          <w:szCs w:val="28"/>
          <w:lang w:val="kk-KZ"/>
        </w:rPr>
      </w:pPr>
    </w:p>
    <w:p w14:paraId="5BE07189">
      <w:pPr>
        <w:spacing w:after="0" w:line="240" w:lineRule="auto"/>
        <w:jc w:val="center"/>
        <w:rPr>
          <w:rFonts w:ascii="Times New Roman" w:hAnsi="Times New Roman" w:eastAsia="Times New Roman"/>
          <w:b/>
          <w:bCs/>
          <w:sz w:val="28"/>
          <w:szCs w:val="28"/>
          <w:lang w:val="kk-KZ"/>
        </w:rPr>
      </w:pPr>
    </w:p>
    <w:p w14:paraId="639A9E50">
      <w:pPr>
        <w:spacing w:after="0" w:line="240" w:lineRule="auto"/>
        <w:jc w:val="center"/>
        <w:rPr>
          <w:rFonts w:ascii="Times New Roman" w:hAnsi="Times New Roman" w:eastAsia="Times New Roman"/>
          <w:b/>
          <w:bCs/>
          <w:sz w:val="28"/>
          <w:szCs w:val="28"/>
          <w:lang w:val="en-US"/>
        </w:rPr>
      </w:pPr>
    </w:p>
    <w:p w14:paraId="512A7EC1">
      <w:pPr>
        <w:spacing w:after="0" w:line="240" w:lineRule="auto"/>
        <w:jc w:val="center"/>
        <w:rPr>
          <w:rFonts w:ascii="Times New Roman" w:hAnsi="Times New Roman" w:eastAsia="Times New Roman"/>
          <w:b/>
          <w:bCs/>
          <w:sz w:val="28"/>
          <w:szCs w:val="28"/>
          <w:lang w:val="en-US"/>
        </w:rPr>
      </w:pPr>
    </w:p>
    <w:p w14:paraId="4CDFAB7D">
      <w:pPr>
        <w:spacing w:after="0" w:line="240" w:lineRule="auto"/>
        <w:jc w:val="center"/>
        <w:rPr>
          <w:rFonts w:ascii="Times New Roman" w:hAnsi="Times New Roman" w:eastAsia="Times New Roman"/>
          <w:b/>
          <w:bCs/>
          <w:sz w:val="28"/>
          <w:szCs w:val="28"/>
          <w:lang w:val="en-US"/>
        </w:rPr>
      </w:pPr>
    </w:p>
    <w:p w14:paraId="2CF9D6BC">
      <w:pPr>
        <w:spacing w:after="0" w:line="240" w:lineRule="auto"/>
        <w:jc w:val="center"/>
        <w:rPr>
          <w:rFonts w:ascii="Times New Roman" w:hAnsi="Times New Roman" w:eastAsia="Times New Roman"/>
          <w:b/>
          <w:bCs/>
          <w:sz w:val="28"/>
          <w:szCs w:val="28"/>
          <w:lang w:val="en-US"/>
        </w:rPr>
      </w:pPr>
    </w:p>
    <w:p w14:paraId="37B8266A">
      <w:pPr>
        <w:spacing w:after="0" w:line="240" w:lineRule="auto"/>
        <w:jc w:val="center"/>
        <w:rPr>
          <w:rFonts w:ascii="Times New Roman" w:hAnsi="Times New Roman" w:eastAsia="Times New Roman"/>
          <w:b/>
          <w:bCs/>
          <w:sz w:val="28"/>
          <w:szCs w:val="28"/>
          <w:lang w:val="en-US"/>
        </w:rPr>
      </w:pPr>
    </w:p>
    <w:p w14:paraId="7352CE48">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cs="Times New Roman"/>
          <w:b/>
          <w:bCs/>
          <w:color w:val="auto"/>
          <w:sz w:val="28"/>
          <w:szCs w:val="28"/>
          <w:highlight w:val="none"/>
          <w:lang w:val="kk-KZ"/>
        </w:rPr>
      </w:pPr>
      <w:r>
        <w:rPr>
          <w:rFonts w:hint="default" w:ascii="Times New Roman" w:hAnsi="Times New Roman" w:cs="Times New Roman"/>
          <w:b/>
          <w:bCs/>
          <w:color w:val="auto"/>
          <w:sz w:val="28"/>
          <w:szCs w:val="28"/>
          <w:highlight w:val="none"/>
          <w:lang w:val="kk-KZ"/>
        </w:rPr>
        <w:t>71285 -Қазақстан және әлемдік психологиялық-педагогикалық ойлар тарихы</w:t>
      </w:r>
    </w:p>
    <w:p w14:paraId="7B32A6BE">
      <w:pPr>
        <w:spacing w:after="0" w:line="240" w:lineRule="auto"/>
        <w:jc w:val="center"/>
        <w:rPr>
          <w:rFonts w:hint="default" w:ascii="Times New Roman" w:hAnsi="Times New Roman" w:cs="Times New Roman"/>
          <w:b/>
          <w:bCs/>
          <w:color w:val="auto"/>
          <w:sz w:val="28"/>
          <w:szCs w:val="28"/>
          <w:highlight w:val="none"/>
          <w:lang w:val="kk-KZ"/>
        </w:rPr>
      </w:pPr>
    </w:p>
    <w:p w14:paraId="314DC514">
      <w:pPr>
        <w:spacing w:after="0" w:line="240" w:lineRule="auto"/>
        <w:jc w:val="center"/>
        <w:rPr>
          <w:rFonts w:ascii="Times New Roman" w:hAnsi="Times New Roman" w:eastAsia="Times New Roman"/>
          <w:b/>
          <w:bCs/>
          <w:sz w:val="28"/>
          <w:szCs w:val="28"/>
          <w:lang w:val="kk-KZ"/>
        </w:rPr>
      </w:pPr>
      <w:r>
        <w:rPr>
          <w:rFonts w:ascii="Times New Roman" w:hAnsi="Times New Roman"/>
          <w:b/>
          <w:bCs/>
          <w:sz w:val="28"/>
          <w:szCs w:val="28"/>
          <w:lang w:val="kk-KZ"/>
        </w:rPr>
        <w:t>пәні бойынша</w:t>
      </w:r>
    </w:p>
    <w:p w14:paraId="32E02AA7">
      <w:pPr>
        <w:spacing w:after="0" w:line="240" w:lineRule="auto"/>
        <w:jc w:val="center"/>
        <w:rPr>
          <w:rFonts w:ascii="Times New Roman" w:hAnsi="Times New Roman" w:cs="Times New Roman"/>
          <w:b/>
          <w:bCs/>
          <w:sz w:val="28"/>
          <w:szCs w:val="28"/>
        </w:rPr>
      </w:pPr>
      <w:r>
        <w:rPr>
          <w:rFonts w:ascii="Times New Roman" w:hAnsi="Times New Roman"/>
          <w:b/>
          <w:bCs/>
          <w:sz w:val="28"/>
          <w:szCs w:val="28"/>
          <w:lang w:val="kk-KZ"/>
        </w:rPr>
        <w:t xml:space="preserve">Мамандық: </w:t>
      </w:r>
      <w:r>
        <w:rPr>
          <w:rFonts w:ascii="Times New Roman" w:hAnsi="Times New Roman" w:eastAsia="Times New Roman"/>
          <w:b/>
          <w:bCs/>
          <w:sz w:val="28"/>
          <w:szCs w:val="28"/>
          <w:lang w:val="kk-KZ"/>
        </w:rPr>
        <w:t xml:space="preserve"> </w:t>
      </w:r>
      <w:r>
        <w:rPr>
          <w:rFonts w:ascii="Times New Roman" w:hAnsi="Times New Roman" w:cs="Times New Roman"/>
          <w:b/>
          <w:bCs/>
          <w:sz w:val="28"/>
          <w:szCs w:val="28"/>
          <w:lang w:val="kk-KZ"/>
        </w:rPr>
        <w:t>«6В01101 Педагогика және психология »</w:t>
      </w:r>
    </w:p>
    <w:p w14:paraId="63FBC032">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202</w:t>
      </w:r>
      <w:r>
        <w:rPr>
          <w:rFonts w:hint="default" w:ascii="Times New Roman" w:hAnsi="Times New Roman" w:cs="Times New Roman"/>
          <w:b/>
          <w:bCs/>
          <w:sz w:val="28"/>
          <w:szCs w:val="28"/>
          <w:lang w:val="kk-KZ"/>
        </w:rPr>
        <w:t>5</w:t>
      </w:r>
      <w:r>
        <w:rPr>
          <w:rFonts w:ascii="Times New Roman" w:hAnsi="Times New Roman" w:cs="Times New Roman"/>
          <w:b/>
          <w:bCs/>
          <w:sz w:val="28"/>
          <w:szCs w:val="28"/>
          <w:lang w:val="kk-KZ"/>
        </w:rPr>
        <w:t>-202</w:t>
      </w:r>
      <w:r>
        <w:rPr>
          <w:rFonts w:hint="default" w:ascii="Times New Roman" w:hAnsi="Times New Roman" w:cs="Times New Roman"/>
          <w:b/>
          <w:bCs/>
          <w:sz w:val="28"/>
          <w:szCs w:val="28"/>
          <w:lang w:val="kk-KZ"/>
        </w:rPr>
        <w:t>6</w:t>
      </w:r>
      <w:r>
        <w:rPr>
          <w:rFonts w:ascii="Times New Roman" w:hAnsi="Times New Roman" w:cs="Times New Roman"/>
          <w:b/>
          <w:bCs/>
          <w:sz w:val="28"/>
          <w:szCs w:val="28"/>
          <w:lang w:val="kk-KZ"/>
        </w:rPr>
        <w:t xml:space="preserve"> оқу жылы</w:t>
      </w:r>
    </w:p>
    <w:p w14:paraId="4C71E3F4">
      <w:pPr>
        <w:spacing w:after="0" w:line="240" w:lineRule="auto"/>
        <w:jc w:val="center"/>
        <w:rPr>
          <w:rFonts w:ascii="Times New Roman" w:hAnsi="Times New Roman" w:cs="Times New Roman"/>
          <w:b/>
          <w:bCs/>
          <w:sz w:val="28"/>
          <w:szCs w:val="28"/>
          <w:lang w:val="kk-KZ"/>
        </w:rPr>
      </w:pPr>
    </w:p>
    <w:p w14:paraId="3E87F808">
      <w:pPr>
        <w:spacing w:after="0" w:line="240" w:lineRule="auto"/>
        <w:jc w:val="center"/>
        <w:rPr>
          <w:rFonts w:ascii="Times New Roman" w:hAnsi="Times New Roman" w:cs="Times New Roman"/>
          <w:b/>
          <w:bCs/>
          <w:sz w:val="28"/>
          <w:szCs w:val="28"/>
          <w:lang w:val="kk-KZ"/>
        </w:rPr>
      </w:pPr>
      <w:r>
        <w:rPr>
          <w:rFonts w:ascii="Times New Roman" w:hAnsi="Times New Roman"/>
          <w:b/>
          <w:bCs/>
          <w:sz w:val="28"/>
          <w:szCs w:val="28"/>
          <w:lang w:val="kk-KZ"/>
        </w:rPr>
        <w:t>3 курс, қазақ бөлімі,</w:t>
      </w:r>
      <w:r>
        <w:rPr>
          <w:rFonts w:ascii="Times New Roman" w:hAnsi="Times New Roman" w:cs="Times New Roman"/>
          <w:b/>
          <w:bCs/>
          <w:sz w:val="28"/>
          <w:szCs w:val="28"/>
        </w:rPr>
        <w:t xml:space="preserve"> </w:t>
      </w:r>
      <w:r>
        <w:rPr>
          <w:rFonts w:ascii="Times New Roman" w:hAnsi="Times New Roman" w:cs="Times New Roman"/>
          <w:b/>
          <w:bCs/>
          <w:sz w:val="28"/>
          <w:szCs w:val="28"/>
          <w:lang w:val="kk-KZ"/>
        </w:rPr>
        <w:t>Күзгі семестр,</w:t>
      </w:r>
    </w:p>
    <w:p w14:paraId="0C61BC3C">
      <w:pPr>
        <w:jc w:val="center"/>
        <w:rPr>
          <w:rFonts w:ascii="Times New Roman" w:hAnsi="Times New Roman"/>
          <w:b/>
          <w:bCs/>
          <w:sz w:val="28"/>
          <w:szCs w:val="28"/>
          <w:lang w:val="kk-KZ"/>
        </w:rPr>
      </w:pPr>
    </w:p>
    <w:p w14:paraId="58047E4D">
      <w:pPr>
        <w:jc w:val="center"/>
        <w:rPr>
          <w:rFonts w:ascii="Times New Roman" w:hAnsi="Times New Roman"/>
          <w:b/>
          <w:bCs/>
          <w:sz w:val="20"/>
          <w:szCs w:val="20"/>
          <w:lang w:val="kk-KZ"/>
        </w:rPr>
      </w:pPr>
    </w:p>
    <w:p w14:paraId="56C3B440">
      <w:pPr>
        <w:jc w:val="both"/>
        <w:rPr>
          <w:rFonts w:ascii="Times New Roman" w:hAnsi="Times New Roman"/>
          <w:lang w:val="kk-KZ"/>
        </w:rPr>
      </w:pPr>
      <w:r>
        <w:rPr>
          <w:rFonts w:ascii="Times New Roman" w:hAnsi="Times New Roman"/>
          <w:lang w:val="kk-KZ"/>
        </w:rPr>
        <w:t>\</w:t>
      </w:r>
    </w:p>
    <w:p w14:paraId="516F9850">
      <w:pPr>
        <w:jc w:val="both"/>
        <w:rPr>
          <w:rFonts w:ascii="Times New Roman" w:hAnsi="Times New Roman"/>
          <w:lang w:val="kk-KZ"/>
        </w:rPr>
      </w:pPr>
    </w:p>
    <w:p w14:paraId="2B13F60D">
      <w:pPr>
        <w:jc w:val="both"/>
        <w:rPr>
          <w:rFonts w:ascii="Times New Roman" w:hAnsi="Times New Roman"/>
          <w:lang w:val="kk-KZ"/>
        </w:rPr>
      </w:pPr>
    </w:p>
    <w:p w14:paraId="59819769">
      <w:pPr>
        <w:jc w:val="both"/>
        <w:rPr>
          <w:rFonts w:ascii="Times New Roman" w:hAnsi="Times New Roman"/>
          <w:lang w:val="kk-KZ"/>
        </w:rPr>
      </w:pPr>
    </w:p>
    <w:p w14:paraId="4AD3751E">
      <w:pPr>
        <w:jc w:val="both"/>
        <w:rPr>
          <w:rFonts w:ascii="Times New Roman" w:hAnsi="Times New Roman"/>
          <w:lang w:val="kk-KZ"/>
        </w:rPr>
      </w:pPr>
    </w:p>
    <w:p w14:paraId="7F02AF5F">
      <w:pPr>
        <w:jc w:val="both"/>
        <w:rPr>
          <w:rFonts w:ascii="Times New Roman" w:hAnsi="Times New Roman"/>
          <w:lang w:val="kk-KZ"/>
        </w:rPr>
      </w:pPr>
    </w:p>
    <w:p w14:paraId="5DBAABDF">
      <w:pPr>
        <w:jc w:val="both"/>
        <w:rPr>
          <w:rFonts w:ascii="Times New Roman" w:hAnsi="Times New Roman"/>
          <w:lang w:val="kk-KZ"/>
        </w:rPr>
      </w:pPr>
    </w:p>
    <w:p w14:paraId="3BCA13DE">
      <w:pPr>
        <w:jc w:val="both"/>
        <w:rPr>
          <w:rFonts w:ascii="Times New Roman" w:hAnsi="Times New Roman"/>
          <w:lang w:val="en-US"/>
        </w:rPr>
      </w:pPr>
    </w:p>
    <w:p w14:paraId="6B478838">
      <w:pPr>
        <w:jc w:val="both"/>
        <w:rPr>
          <w:rFonts w:ascii="Times New Roman" w:hAnsi="Times New Roman"/>
          <w:lang w:val="en-US"/>
        </w:rPr>
      </w:pPr>
    </w:p>
    <w:p w14:paraId="0E7CD3FC">
      <w:pPr>
        <w:jc w:val="both"/>
        <w:rPr>
          <w:rFonts w:ascii="Times New Roman" w:hAnsi="Times New Roman"/>
          <w:lang w:val="en-US"/>
        </w:rPr>
      </w:pPr>
    </w:p>
    <w:p w14:paraId="46D19857">
      <w:pPr>
        <w:pBdr>
          <w:bottom w:val="single" w:color="5B9BD5" w:sz="8" w:space="4"/>
        </w:pBdr>
        <w:spacing w:after="300"/>
        <w:contextualSpacing/>
        <w:jc w:val="center"/>
        <w:rPr>
          <w:rFonts w:hint="default" w:ascii="Times New Roman" w:hAnsi="Times New Roman"/>
          <w:u w:val="single"/>
          <w:lang w:val="kk-KZ"/>
        </w:rPr>
      </w:pPr>
      <w:r>
        <w:rPr>
          <w:rFonts w:ascii="Times New Roman" w:hAnsi="Times New Roman"/>
          <w:u w:val="single"/>
          <w:lang w:val="kk-KZ"/>
        </w:rPr>
        <w:t>Алматы, 202</w:t>
      </w:r>
      <w:r>
        <w:rPr>
          <w:rFonts w:hint="default" w:ascii="Times New Roman" w:hAnsi="Times New Roman"/>
          <w:u w:val="single"/>
          <w:lang w:val="kk-KZ"/>
        </w:rPr>
        <w:t>5</w:t>
      </w:r>
    </w:p>
    <w:p w14:paraId="64EACFC4">
      <w:pPr>
        <w:pBdr>
          <w:bottom w:val="single" w:color="5B9BD5" w:sz="8" w:space="4"/>
        </w:pBdr>
        <w:spacing w:after="300"/>
        <w:contextualSpacing/>
        <w:jc w:val="center"/>
        <w:rPr>
          <w:rFonts w:ascii="Times New Roman" w:hAnsi="Times New Roman"/>
          <w:u w:val="single"/>
          <w:lang w:val="en-US"/>
        </w:rPr>
      </w:pPr>
    </w:p>
    <w:p w14:paraId="33AD8B60">
      <w:pPr>
        <w:pBdr>
          <w:bottom w:val="single" w:color="5B9BD5" w:sz="8" w:space="4"/>
        </w:pBdr>
        <w:spacing w:after="300"/>
        <w:contextualSpacing/>
        <w:jc w:val="center"/>
        <w:rPr>
          <w:rFonts w:ascii="Times New Roman" w:hAnsi="Times New Roman"/>
          <w:u w:val="single"/>
          <w:lang w:val="en-US"/>
        </w:rPr>
      </w:pPr>
    </w:p>
    <w:p w14:paraId="59BCE7E2">
      <w:pPr>
        <w:spacing w:after="0" w:line="240" w:lineRule="auto"/>
        <w:ind w:firstLine="567"/>
        <w:jc w:val="both"/>
        <w:rPr>
          <w:rFonts w:ascii="Times New Roman" w:hAnsi="Times New Roman" w:eastAsia="Times New Roman" w:cs="Times New Roman"/>
          <w:lang w:val="kk-KZ"/>
        </w:rPr>
      </w:pPr>
      <w:r>
        <w:rPr>
          <w:rFonts w:ascii="Times New Roman" w:hAnsi="Times New Roman" w:eastAsia="Times New Roman" w:cs="Times New Roman"/>
          <w:b/>
          <w:lang w:val="kk-KZ"/>
        </w:rPr>
        <w:t xml:space="preserve">Семинар сабағы тақырып бойынша оқу материалдарын меңгерудің қорытынды </w:t>
      </w:r>
      <w:r>
        <w:rPr>
          <w:rFonts w:ascii="Times New Roman" w:hAnsi="Times New Roman" w:eastAsia="Times New Roman" w:cs="Times New Roman"/>
          <w:lang w:val="kk-KZ"/>
        </w:rPr>
        <w:t>кезеңі болып табылады. Мұндай сабақтарда студенттердің пән бойынша алатын білімдері қорытылып, бағаланады. Дәріспен салыстырғанда, семинар сабағында студенттер теориялық мәселелерді тереңінен қарастырып, оларды практикада қолдану дағдыларын қалыптастырады.</w:t>
      </w:r>
    </w:p>
    <w:p w14:paraId="70B2CBF6">
      <w:pPr>
        <w:spacing w:after="0" w:line="240" w:lineRule="auto"/>
        <w:ind w:firstLine="509"/>
        <w:jc w:val="both"/>
        <w:rPr>
          <w:rFonts w:ascii="Times New Roman" w:hAnsi="Times New Roman" w:eastAsia="Times New Roman" w:cs="Times New Roman"/>
          <w:lang w:val="kk-KZ"/>
        </w:rPr>
      </w:pPr>
      <w:r>
        <w:rPr>
          <w:rFonts w:ascii="Times New Roman" w:hAnsi="Times New Roman" w:eastAsia="Times New Roman" w:cs="Times New Roman"/>
          <w:lang w:val="kk-KZ"/>
        </w:rPr>
        <w:t>Студенттер талқыланатын мәселелерді түсіндіру, талдау, бағалау, сараптау, ситуацияларды жан-жақты талдау, логикалық тұжырымдау, жүйелі түрде ойлау, негізгі мәселе аясында нақты баяндау, басқаның пікірін тыңдау және сыни тұрғыдан бағалау сияқты белсенді әрекеттері арқылы өз пікірлерін, ұстанымдарын келтіреді. Семинар сабағын топтық талқылау және пікірталас арқылы ұйымдастырған тиімді.</w:t>
      </w:r>
    </w:p>
    <w:p w14:paraId="06656A66">
      <w:pPr>
        <w:spacing w:after="0" w:line="240" w:lineRule="auto"/>
        <w:jc w:val="both"/>
        <w:rPr>
          <w:rFonts w:ascii="Times New Roman" w:hAnsi="Times New Roman" w:eastAsia="Times New Roman" w:cs="Times New Roman"/>
          <w:lang w:val="kk-KZ"/>
        </w:rPr>
      </w:pPr>
    </w:p>
    <w:p w14:paraId="5E0146B3">
      <w:pPr>
        <w:spacing w:after="0" w:line="240" w:lineRule="auto"/>
        <w:jc w:val="both"/>
        <w:rPr>
          <w:rFonts w:ascii="Times New Roman" w:hAnsi="Times New Roman" w:eastAsia="Times New Roman" w:cs="Times New Roman"/>
          <w:b/>
          <w:i/>
          <w:lang w:val="kk-KZ"/>
        </w:rPr>
      </w:pPr>
      <w:r>
        <w:rPr>
          <w:rFonts w:ascii="Times New Roman" w:hAnsi="Times New Roman" w:eastAsia="Times New Roman" w:cs="Times New Roman"/>
          <w:b/>
          <w:lang w:val="kk-KZ"/>
        </w:rPr>
        <w:t xml:space="preserve">Семинар </w:t>
      </w:r>
      <w:r>
        <w:rPr>
          <w:rFonts w:ascii="Times New Roman" w:hAnsi="Times New Roman" w:eastAsia="Times New Roman" w:cs="Times New Roman"/>
          <w:b/>
          <w:i/>
          <w:lang w:val="kk-KZ"/>
        </w:rPr>
        <w:t>сабаққа дайындық барысында:</w:t>
      </w:r>
    </w:p>
    <w:p w14:paraId="34D77D45">
      <w:pPr>
        <w:numPr>
          <w:ilvl w:val="0"/>
          <w:numId w:val="1"/>
        </w:numPr>
        <w:tabs>
          <w:tab w:val="left" w:pos="980"/>
        </w:tabs>
        <w:spacing w:after="0" w:line="240" w:lineRule="auto"/>
        <w:ind w:left="0"/>
        <w:jc w:val="both"/>
        <w:rPr>
          <w:rFonts w:ascii="Times New Roman" w:hAnsi="Times New Roman" w:eastAsia="Symbol" w:cs="Times New Roman"/>
          <w:lang w:val="kk-KZ"/>
        </w:rPr>
      </w:pPr>
      <w:r>
        <w:rPr>
          <w:rFonts w:ascii="Times New Roman" w:hAnsi="Times New Roman" w:eastAsia="Times New Roman" w:cs="Times New Roman"/>
          <w:lang w:val="kk-KZ"/>
        </w:rPr>
        <w:t>семинардың тақырыбын талқылап, талдауға ұсынылатын негізгі мәселелер мен мақсаты туралы ойластырыңыздар;</w:t>
      </w:r>
    </w:p>
    <w:p w14:paraId="68905EFD">
      <w:pPr>
        <w:numPr>
          <w:ilvl w:val="0"/>
          <w:numId w:val="1"/>
        </w:numPr>
        <w:tabs>
          <w:tab w:val="left" w:pos="980"/>
        </w:tabs>
        <w:spacing w:after="0" w:line="240" w:lineRule="auto"/>
        <w:ind w:left="0"/>
        <w:jc w:val="both"/>
        <w:rPr>
          <w:rFonts w:ascii="Times New Roman" w:hAnsi="Times New Roman" w:eastAsia="Symbol" w:cs="Times New Roman"/>
          <w:lang w:val="kk-KZ"/>
        </w:rPr>
      </w:pPr>
      <w:r>
        <w:rPr>
          <w:rFonts w:ascii="Times New Roman" w:hAnsi="Times New Roman" w:eastAsia="Times New Roman" w:cs="Times New Roman"/>
          <w:lang w:val="kk-KZ"/>
        </w:rPr>
        <w:t>тақырып бойынша оқытушының дәрісте берген материалын көңіл қойып оқып шығыңыздар;</w:t>
      </w:r>
    </w:p>
    <w:p w14:paraId="3E9D27B1">
      <w:pPr>
        <w:numPr>
          <w:ilvl w:val="0"/>
          <w:numId w:val="1"/>
        </w:numPr>
        <w:tabs>
          <w:tab w:val="left" w:pos="783"/>
        </w:tabs>
        <w:spacing w:after="0" w:line="240" w:lineRule="auto"/>
        <w:ind w:left="0"/>
        <w:jc w:val="both"/>
        <w:rPr>
          <w:rFonts w:ascii="Times New Roman" w:hAnsi="Times New Roman" w:eastAsia="Symbol" w:cs="Times New Roman"/>
          <w:lang w:val="kk-KZ"/>
        </w:rPr>
      </w:pPr>
      <w:r>
        <w:rPr>
          <w:rFonts w:ascii="Times New Roman" w:hAnsi="Times New Roman" w:eastAsia="Times New Roman" w:cs="Times New Roman"/>
          <w:lang w:val="kk-KZ"/>
        </w:rPr>
        <w:t>ұсынылған әдебиеттерді оқып, оқығаныңыздың ішінен семинарда талқылауға қажеті болатындарынан конспекті жазыңыз;</w:t>
      </w:r>
    </w:p>
    <w:p w14:paraId="15AE0F49">
      <w:pPr>
        <w:numPr>
          <w:ilvl w:val="0"/>
          <w:numId w:val="1"/>
        </w:numPr>
        <w:tabs>
          <w:tab w:val="left" w:pos="783"/>
        </w:tabs>
        <w:spacing w:after="0" w:line="240" w:lineRule="auto"/>
        <w:ind w:left="0"/>
        <w:jc w:val="both"/>
        <w:rPr>
          <w:rFonts w:ascii="Times New Roman" w:hAnsi="Times New Roman" w:eastAsia="Symbol" w:cs="Times New Roman"/>
          <w:lang w:val="kk-KZ"/>
        </w:rPr>
      </w:pPr>
      <w:r>
        <w:rPr>
          <w:rFonts w:ascii="Times New Roman" w:hAnsi="Times New Roman" w:eastAsia="Times New Roman" w:cs="Times New Roman"/>
          <w:lang w:val="kk-KZ"/>
        </w:rPr>
        <w:t>әрбір сұраққа оны нақты мәліметпен дәлелдей отырып, өз пікіріңізді айтуға талаптаныңыз;</w:t>
      </w:r>
    </w:p>
    <w:p w14:paraId="5E274B4E">
      <w:pPr>
        <w:numPr>
          <w:ilvl w:val="0"/>
          <w:numId w:val="1"/>
        </w:numPr>
        <w:tabs>
          <w:tab w:val="left" w:pos="783"/>
        </w:tabs>
        <w:spacing w:after="0" w:line="240" w:lineRule="auto"/>
        <w:ind w:left="0"/>
        <w:jc w:val="both"/>
        <w:rPr>
          <w:rFonts w:ascii="Times New Roman" w:hAnsi="Times New Roman" w:eastAsia="Symbol" w:cs="Times New Roman"/>
          <w:lang w:val="kk-KZ"/>
        </w:rPr>
      </w:pPr>
      <w:r>
        <w:rPr>
          <w:rFonts w:ascii="Times New Roman" w:hAnsi="Times New Roman" w:eastAsia="Times New Roman" w:cs="Times New Roman"/>
          <w:lang w:val="kk-KZ"/>
        </w:rPr>
        <w:t>оқулықпен және ғылыми әдебиетттермен өзінік жұмыс жасаған уақытта туындаған сұрақтарды жазып алыңыз, сосын семинарда оған жауап аласыз.</w:t>
      </w:r>
    </w:p>
    <w:p w14:paraId="4A06A161">
      <w:pPr>
        <w:keepNext/>
        <w:spacing w:after="0" w:line="240" w:lineRule="auto"/>
        <w:ind w:firstLine="567"/>
        <w:jc w:val="center"/>
        <w:rPr>
          <w:rFonts w:ascii="Times New Roman" w:hAnsi="Times New Roman" w:eastAsia="Times New Roman"/>
          <w:b/>
          <w:caps/>
          <w:lang w:val="kk-KZ" w:eastAsia="ko-KR"/>
        </w:rPr>
      </w:pPr>
    </w:p>
    <w:p w14:paraId="3A91C59E">
      <w:pPr>
        <w:keepNext/>
        <w:spacing w:after="0" w:line="240" w:lineRule="auto"/>
        <w:ind w:firstLine="567"/>
        <w:jc w:val="center"/>
        <w:rPr>
          <w:rFonts w:ascii="Times New Roman" w:hAnsi="Times New Roman" w:eastAsia="Times New Roman"/>
          <w:b/>
          <w:caps/>
          <w:lang w:val="kk-KZ" w:eastAsia="ko-KR"/>
        </w:rPr>
      </w:pPr>
    </w:p>
    <w:p w14:paraId="2853C317">
      <w:pPr>
        <w:keepNext/>
        <w:pBdr>
          <w:top w:val="none" w:color="auto" w:sz="0" w:space="0"/>
          <w:left w:val="none" w:color="auto" w:sz="0" w:space="0"/>
          <w:bottom w:val="none" w:color="auto" w:sz="0" w:space="0"/>
          <w:right w:val="none" w:color="auto" w:sz="0" w:space="0"/>
          <w:between w:val="none" w:color="auto" w:sz="0" w:space="0"/>
        </w:pBdr>
        <w:spacing w:after="0" w:line="240" w:lineRule="auto"/>
        <w:ind w:firstLine="567"/>
        <w:jc w:val="center"/>
        <w:rPr>
          <w:rFonts w:ascii="Times New Roman" w:hAnsi="Times New Roman" w:eastAsia="Times New Roman"/>
          <w:b/>
          <w:caps/>
          <w:sz w:val="28"/>
          <w:szCs w:val="28"/>
          <w:lang w:val="kk-KZ" w:eastAsia="ko-KR"/>
        </w:rPr>
      </w:pPr>
      <w:bookmarkStart w:id="0" w:name="_GoBack"/>
      <w:r>
        <w:rPr>
          <w:rFonts w:hint="eastAsia" w:ascii="Times New Roman" w:hAnsi="Times New Roman" w:eastAsia="Times New Roman"/>
          <w:b/>
          <w:caps/>
          <w:sz w:val="28"/>
          <w:szCs w:val="28"/>
          <w:lang w:val="kk-KZ" w:eastAsia="ko-KR"/>
        </w:rPr>
        <w:t>Семинар сабақтарының мазмұны</w:t>
      </w:r>
    </w:p>
    <w:p w14:paraId="1C2E26E6">
      <w:pPr>
        <w:pBdr>
          <w:top w:val="none" w:color="auto" w:sz="0" w:space="0"/>
          <w:left w:val="none" w:color="auto" w:sz="0" w:space="0"/>
          <w:bottom w:val="none" w:color="auto" w:sz="0" w:space="0"/>
          <w:right w:val="none" w:color="auto" w:sz="0" w:space="0"/>
          <w:between w:val="none" w:color="auto" w:sz="0" w:space="0"/>
        </w:pBdr>
        <w:snapToGrid w:val="0"/>
        <w:spacing w:after="0" w:line="240" w:lineRule="auto"/>
        <w:rPr>
          <w:rFonts w:ascii="Times New Roman" w:hAnsi="Times New Roman" w:cs="Times New Roman"/>
          <w:b/>
          <w:bCs/>
          <w:sz w:val="28"/>
          <w:szCs w:val="28"/>
          <w:lang w:val="kk-KZ"/>
        </w:rPr>
      </w:pPr>
    </w:p>
    <w:tbl>
      <w:tblPr>
        <w:tblStyle w:val="8"/>
        <w:tblW w:w="10549" w:type="dxa"/>
        <w:tblInd w:w="-8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9873"/>
      </w:tblGrid>
      <w:tr w14:paraId="6B5B5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0549" w:type="dxa"/>
            <w:gridSpan w:val="2"/>
          </w:tcPr>
          <w:p w14:paraId="34E2664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tabs>
                <w:tab w:val="left" w:pos="1276"/>
              </w:tabs>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cs="Times New Roman"/>
                <w:color w:val="auto"/>
                <w:sz w:val="28"/>
                <w:szCs w:val="28"/>
                <w:highlight w:val="none"/>
              </w:rPr>
            </w:pPr>
            <w:r>
              <w:rPr>
                <w:rFonts w:hint="default" w:ascii="Times New Roman" w:hAnsi="Times New Roman" w:cs="Times New Roman"/>
                <w:b/>
                <w:bCs/>
                <w:color w:val="auto"/>
                <w:sz w:val="28"/>
                <w:szCs w:val="28"/>
                <w:highlight w:val="none"/>
              </w:rPr>
              <w:t>1-С</w:t>
            </w:r>
            <w:r>
              <w:rPr>
                <w:rFonts w:hint="default" w:ascii="Times New Roman" w:hAnsi="Times New Roman" w:cs="Times New Roman"/>
                <w:b/>
                <w:bCs/>
                <w:color w:val="auto"/>
                <w:sz w:val="28"/>
                <w:szCs w:val="28"/>
                <w:highlight w:val="none"/>
                <w:lang w:val="kk-KZ"/>
              </w:rPr>
              <w:t>С.</w:t>
            </w:r>
            <w:r>
              <w:rPr>
                <w:rFonts w:hint="default" w:ascii="Times New Roman" w:hAnsi="Times New Roman" w:cs="Times New Roman"/>
                <w:b/>
                <w:bCs/>
                <w:color w:val="auto"/>
                <w:sz w:val="28"/>
                <w:szCs w:val="28"/>
                <w:highlight w:val="none"/>
              </w:rPr>
              <w:t xml:space="preserve"> </w:t>
            </w:r>
            <w:r>
              <w:rPr>
                <w:rFonts w:hint="default" w:ascii="Times New Roman" w:hAnsi="Times New Roman" w:cs="Times New Roman"/>
                <w:b/>
                <w:color w:val="auto"/>
                <w:sz w:val="28"/>
                <w:szCs w:val="28"/>
                <w:highlight w:val="none"/>
                <w:lang w:val="kk-KZ"/>
              </w:rPr>
              <w:t xml:space="preserve"> </w:t>
            </w:r>
            <w:r>
              <w:rPr>
                <w:rFonts w:hint="default" w:ascii="Times New Roman" w:hAnsi="Times New Roman" w:cs="Times New Roman"/>
                <w:color w:val="auto"/>
                <w:sz w:val="28"/>
                <w:szCs w:val="28"/>
                <w:highlight w:val="none"/>
                <w:lang w:val="kk-KZ" w:eastAsia="en-US"/>
              </w:rPr>
              <w:t>Сақтар қоғамының тәлім-тәрбиелік құндылықтары, ғасырлық тарихи ерекшеліктері. Анахарсис сақ әлемінің әйгілі ойшылы</w:t>
            </w:r>
          </w:p>
        </w:tc>
      </w:tr>
      <w:tr w14:paraId="06FD8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0549" w:type="dxa"/>
            <w:gridSpan w:val="2"/>
          </w:tcPr>
          <w:p w14:paraId="02BB0B9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tabs>
                <w:tab w:val="left" w:pos="1276"/>
              </w:tabs>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2-С</w:t>
            </w:r>
            <w:r>
              <w:rPr>
                <w:rFonts w:hint="default" w:ascii="Times New Roman" w:hAnsi="Times New Roman" w:cs="Times New Roman"/>
                <w:b/>
                <w:bCs/>
                <w:color w:val="auto"/>
                <w:sz w:val="28"/>
                <w:szCs w:val="28"/>
                <w:highlight w:val="none"/>
                <w:lang w:val="kk-KZ"/>
              </w:rPr>
              <w:t>С</w:t>
            </w:r>
            <w:r>
              <w:rPr>
                <w:rFonts w:hint="default" w:ascii="Times New Roman" w:hAnsi="Times New Roman" w:cs="Times New Roman"/>
                <w:b/>
                <w:bCs/>
                <w:color w:val="auto"/>
                <w:sz w:val="28"/>
                <w:szCs w:val="28"/>
                <w:highlight w:val="none"/>
              </w:rPr>
              <w:t>.</w:t>
            </w:r>
            <w:r>
              <w:rPr>
                <w:rFonts w:hint="default" w:ascii="Times New Roman" w:hAnsi="Times New Roman" w:cs="Times New Roman"/>
                <w:color w:val="auto"/>
                <w:sz w:val="28"/>
                <w:szCs w:val="28"/>
                <w:highlight w:val="none"/>
              </w:rPr>
              <w:t xml:space="preserve"> </w:t>
            </w:r>
            <w:r>
              <w:rPr>
                <w:rFonts w:hint="default" w:ascii="Times New Roman" w:hAnsi="Times New Roman" w:cs="Times New Roman"/>
                <w:color w:val="auto"/>
                <w:sz w:val="28"/>
                <w:szCs w:val="28"/>
                <w:highlight w:val="none"/>
                <w:lang w:val="kk-KZ"/>
              </w:rPr>
              <w:t xml:space="preserve"> </w:t>
            </w:r>
            <w:r>
              <w:rPr>
                <w:rFonts w:hint="default" w:ascii="Times New Roman" w:hAnsi="Times New Roman" w:cs="Times New Roman"/>
                <w:color w:val="auto"/>
                <w:sz w:val="28"/>
                <w:szCs w:val="28"/>
                <w:highlight w:val="none"/>
                <w:lang w:val="kk-KZ" w:eastAsia="en-US"/>
              </w:rPr>
              <w:t>Аристотельдің ақиқаттылық тәлімі. Демокрит-дамудағы тәрбиенің рөлі туралы. Платонның оқу-тәрбие тәлімі. Сократтың танымдық-сананы көтеру туралы ойлары.</w:t>
            </w:r>
          </w:p>
        </w:tc>
      </w:tr>
      <w:tr w14:paraId="002DB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0549" w:type="dxa"/>
            <w:gridSpan w:val="2"/>
          </w:tcPr>
          <w:p w14:paraId="4E356F4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tabs>
                <w:tab w:val="left" w:pos="1276"/>
              </w:tabs>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3-С</w:t>
            </w:r>
            <w:r>
              <w:rPr>
                <w:rFonts w:hint="default" w:ascii="Times New Roman" w:hAnsi="Times New Roman" w:cs="Times New Roman"/>
                <w:b/>
                <w:bCs/>
                <w:color w:val="auto"/>
                <w:sz w:val="28"/>
                <w:szCs w:val="28"/>
                <w:highlight w:val="none"/>
                <w:lang w:val="kk-KZ"/>
              </w:rPr>
              <w:t>С</w:t>
            </w:r>
            <w:r>
              <w:rPr>
                <w:rFonts w:hint="default" w:ascii="Times New Roman" w:hAnsi="Times New Roman" w:cs="Times New Roman"/>
                <w:b/>
                <w:bCs/>
                <w:color w:val="auto"/>
                <w:sz w:val="28"/>
                <w:szCs w:val="28"/>
                <w:highlight w:val="none"/>
              </w:rPr>
              <w:t>.</w:t>
            </w:r>
            <w:r>
              <w:rPr>
                <w:rFonts w:hint="default" w:ascii="Times New Roman" w:hAnsi="Times New Roman" w:cs="Times New Roman"/>
                <w:color w:val="auto"/>
                <w:sz w:val="28"/>
                <w:szCs w:val="28"/>
                <w:highlight w:val="none"/>
              </w:rPr>
              <w:t xml:space="preserve"> </w:t>
            </w:r>
            <w:r>
              <w:rPr>
                <w:rFonts w:hint="default" w:ascii="Times New Roman" w:hAnsi="Times New Roman" w:cs="Times New Roman"/>
                <w:b/>
                <w:color w:val="auto"/>
                <w:sz w:val="28"/>
                <w:szCs w:val="28"/>
                <w:highlight w:val="none"/>
                <w:lang w:val="kk-KZ"/>
              </w:rPr>
              <w:t xml:space="preserve"> </w:t>
            </w:r>
            <w:r>
              <w:rPr>
                <w:rFonts w:hint="default" w:ascii="Times New Roman" w:hAnsi="Times New Roman" w:cs="Times New Roman"/>
                <w:color w:val="auto"/>
                <w:sz w:val="28"/>
                <w:szCs w:val="28"/>
                <w:highlight w:val="none"/>
                <w:lang w:val="kk-KZ" w:eastAsia="en-US"/>
              </w:rPr>
              <w:t>Әл-Фараби еңбек тәрбиесі туралы. Махмуд Қашқари ілімінің тарихи маңызы. Жүсіп Баласағұнның «Құтты білік» дастанының тәрбиелік маңызы мен мәні. Ибн-Сина ойшыл ғұлама - еңбек пен еңбек тәрбиесі туралы. Әбу-Райхан әл Бирунидің тарихи-тәлімдік пікірлері.</w:t>
            </w:r>
          </w:p>
        </w:tc>
      </w:tr>
      <w:tr w14:paraId="39F94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0549" w:type="dxa"/>
            <w:gridSpan w:val="2"/>
          </w:tcPr>
          <w:p w14:paraId="32809E2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tabs>
                <w:tab w:val="left" w:pos="1276"/>
              </w:tabs>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4-С</w:t>
            </w:r>
            <w:r>
              <w:rPr>
                <w:rFonts w:hint="default" w:ascii="Times New Roman" w:hAnsi="Times New Roman" w:cs="Times New Roman"/>
                <w:b/>
                <w:bCs/>
                <w:color w:val="auto"/>
                <w:sz w:val="28"/>
                <w:szCs w:val="28"/>
                <w:highlight w:val="none"/>
                <w:lang w:val="kk-KZ"/>
              </w:rPr>
              <w:t>С</w:t>
            </w:r>
            <w:r>
              <w:rPr>
                <w:rFonts w:hint="default" w:ascii="Times New Roman" w:hAnsi="Times New Roman" w:cs="Times New Roman"/>
                <w:b/>
                <w:bCs/>
                <w:color w:val="auto"/>
                <w:sz w:val="28"/>
                <w:szCs w:val="28"/>
                <w:highlight w:val="none"/>
              </w:rPr>
              <w:t>.</w:t>
            </w:r>
            <w:r>
              <w:rPr>
                <w:rFonts w:hint="default" w:ascii="Times New Roman" w:hAnsi="Times New Roman" w:cs="Times New Roman"/>
                <w:color w:val="auto"/>
                <w:sz w:val="28"/>
                <w:szCs w:val="28"/>
                <w:highlight w:val="none"/>
              </w:rPr>
              <w:t xml:space="preserve"> </w:t>
            </w:r>
            <w:r>
              <w:rPr>
                <w:rFonts w:hint="default" w:ascii="Times New Roman" w:hAnsi="Times New Roman" w:cs="Times New Roman"/>
                <w:color w:val="auto"/>
                <w:sz w:val="28"/>
                <w:szCs w:val="28"/>
                <w:highlight w:val="none"/>
                <w:lang w:val="kk-KZ" w:eastAsia="en-US"/>
              </w:rPr>
              <w:t>Мұхаммед Насыреддин Әт-Туси, Фирдауси Әбілқасымның, Низами Гәнжауи, Қожа Ахмет Иассауидің, Мұхаммед Хайдар Дулатидың, Қадырғали Жалайридің, Омар Хайямның, Мақтымқұлының педагогикалық ой-пікірлері және Өтебойдақ Тілеуқабылұлының отбасы және еңбек тәрбиесі туралы ой-пікірлері</w:t>
            </w:r>
          </w:p>
        </w:tc>
      </w:tr>
      <w:tr w14:paraId="0744C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10549" w:type="dxa"/>
            <w:gridSpan w:val="2"/>
          </w:tcPr>
          <w:p w14:paraId="08C44DE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tabs>
                <w:tab w:val="left" w:pos="1276"/>
              </w:tabs>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5-С</w:t>
            </w:r>
            <w:r>
              <w:rPr>
                <w:rFonts w:hint="default" w:ascii="Times New Roman" w:hAnsi="Times New Roman" w:cs="Times New Roman"/>
                <w:b/>
                <w:bCs/>
                <w:color w:val="auto"/>
                <w:sz w:val="28"/>
                <w:szCs w:val="28"/>
                <w:highlight w:val="none"/>
                <w:lang w:val="kk-KZ"/>
              </w:rPr>
              <w:t>С</w:t>
            </w:r>
            <w:r>
              <w:rPr>
                <w:rFonts w:hint="default" w:ascii="Times New Roman" w:hAnsi="Times New Roman" w:cs="Times New Roman"/>
                <w:b/>
                <w:bCs/>
                <w:color w:val="auto"/>
                <w:sz w:val="28"/>
                <w:szCs w:val="28"/>
                <w:highlight w:val="none"/>
              </w:rPr>
              <w:t>.</w:t>
            </w:r>
            <w:r>
              <w:rPr>
                <w:rFonts w:hint="default" w:ascii="Times New Roman" w:hAnsi="Times New Roman" w:cs="Times New Roman"/>
                <w:color w:val="auto"/>
                <w:sz w:val="28"/>
                <w:szCs w:val="28"/>
                <w:highlight w:val="none"/>
              </w:rPr>
              <w:t xml:space="preserve"> </w:t>
            </w:r>
            <w:r>
              <w:rPr>
                <w:rFonts w:hint="default" w:ascii="Times New Roman" w:hAnsi="Times New Roman" w:cs="Times New Roman"/>
                <w:color w:val="auto"/>
                <w:sz w:val="28"/>
                <w:szCs w:val="28"/>
                <w:highlight w:val="none"/>
                <w:lang w:val="kk-KZ" w:eastAsia="en-US"/>
              </w:rPr>
              <w:t>Я.А.Коменский, Джон Локктың, Жан-Жак Руссоның, И.Г.Песталоццидің, И.Ф.Гербарттың,  К.А.Гельвецийдің, А.Дистервегтің педагогикалық идеялары туралы ойлары. Революцияшыл демократтар В.Г.Белинский мен А.И.Герценнің педагогикалық теориясы, тәрбиенің халықтығы және оның мақсаты Н.Г.Чернышевскийдің, Н.Г.Добролюбов, Н.И.Пироговтың, Л.Н.Толстой  еңбектеріндегі тәрбиелік мәні.</w:t>
            </w:r>
          </w:p>
        </w:tc>
      </w:tr>
      <w:tr w14:paraId="4AF15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0549" w:type="dxa"/>
            <w:gridSpan w:val="2"/>
          </w:tcPr>
          <w:p w14:paraId="56ED2FD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tabs>
                <w:tab w:val="left" w:pos="1276"/>
              </w:tabs>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cs="Times New Roman"/>
                <w:b w:val="0"/>
                <w:bCs w:val="0"/>
                <w:color w:val="auto"/>
                <w:sz w:val="28"/>
                <w:szCs w:val="28"/>
                <w:highlight w:val="none"/>
              </w:rPr>
            </w:pPr>
            <w:r>
              <w:rPr>
                <w:rFonts w:hint="default" w:ascii="Times New Roman" w:hAnsi="Times New Roman" w:cs="Times New Roman"/>
                <w:b/>
                <w:bCs/>
                <w:color w:val="auto"/>
                <w:sz w:val="28"/>
                <w:szCs w:val="28"/>
                <w:highlight w:val="none"/>
              </w:rPr>
              <w:t>6-С</w:t>
            </w:r>
            <w:r>
              <w:rPr>
                <w:rFonts w:hint="default" w:ascii="Times New Roman" w:hAnsi="Times New Roman" w:cs="Times New Roman"/>
                <w:b/>
                <w:bCs/>
                <w:color w:val="auto"/>
                <w:sz w:val="28"/>
                <w:szCs w:val="28"/>
                <w:highlight w:val="none"/>
                <w:lang w:val="kk-KZ"/>
              </w:rPr>
              <w:t xml:space="preserve">С. </w:t>
            </w:r>
            <w:r>
              <w:rPr>
                <w:rFonts w:hint="default" w:ascii="Times New Roman" w:hAnsi="Times New Roman" w:cs="Times New Roman"/>
                <w:b w:val="0"/>
                <w:bCs w:val="0"/>
                <w:color w:val="auto"/>
                <w:sz w:val="28"/>
                <w:szCs w:val="28"/>
                <w:highlight w:val="none"/>
              </w:rPr>
              <w:t>Көне түркі ойшылдарының этнопсихологиялық идеялары (6-14 ғғ.)</w:t>
            </w:r>
          </w:p>
          <w:p w14:paraId="55E3930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tabs>
                <w:tab w:val="left" w:pos="1276"/>
              </w:tabs>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cs="Times New Roman"/>
                <w:b/>
                <w:bCs/>
                <w:color w:val="auto"/>
                <w:sz w:val="28"/>
                <w:szCs w:val="28"/>
                <w:highlight w:val="none"/>
                <w:lang w:val="kk-KZ"/>
              </w:rPr>
            </w:pPr>
            <w:r>
              <w:rPr>
                <w:rFonts w:hint="default" w:ascii="Times New Roman" w:hAnsi="Times New Roman" w:cs="Times New Roman"/>
                <w:b w:val="0"/>
                <w:bCs w:val="0"/>
                <w:color w:val="auto"/>
                <w:sz w:val="28"/>
                <w:szCs w:val="28"/>
                <w:highlight w:val="none"/>
              </w:rPr>
              <w:t>Қазақ ойшылдарының ұлттық-психологиялық идеялары (15-19 ғғ.)</w:t>
            </w:r>
          </w:p>
        </w:tc>
      </w:tr>
      <w:tr w14:paraId="617F3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0549" w:type="dxa"/>
            <w:gridSpan w:val="2"/>
          </w:tcPr>
          <w:p w14:paraId="709B7A20">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tabs>
                <w:tab w:val="left" w:pos="1276"/>
              </w:tabs>
              <w:kinsoku/>
              <w:wordWrap/>
              <w:overflowPunct/>
              <w:topLinePunct w:val="0"/>
              <w:autoSpaceDE/>
              <w:autoSpaceDN/>
              <w:bidi w:val="0"/>
              <w:adjustRightInd/>
              <w:snapToGrid/>
              <w:spacing w:beforeAutospacing="0" w:after="0" w:afterAutospacing="0" w:line="240" w:lineRule="auto"/>
              <w:ind w:left="0" w:leftChars="0" w:firstLine="0" w:firstLineChars="0"/>
              <w:jc w:val="both"/>
              <w:textAlignment w:val="auto"/>
              <w:rPr>
                <w:rFonts w:hint="default" w:ascii="Times New Roman" w:hAnsi="Times New Roman" w:cs="Times New Roman"/>
                <w:color w:val="auto"/>
                <w:sz w:val="28"/>
                <w:szCs w:val="28"/>
                <w:highlight w:val="none"/>
                <w:lang w:val="kk-KZ" w:eastAsia="en-US"/>
              </w:rPr>
            </w:pPr>
            <w:r>
              <w:rPr>
                <w:rFonts w:hint="default" w:ascii="Times New Roman" w:hAnsi="Times New Roman" w:cs="Times New Roman"/>
                <w:b/>
                <w:bCs/>
                <w:color w:val="auto"/>
                <w:sz w:val="28"/>
                <w:szCs w:val="28"/>
                <w:highlight w:val="none"/>
              </w:rPr>
              <w:t>С</w:t>
            </w:r>
            <w:r>
              <w:rPr>
                <w:rFonts w:hint="default" w:ascii="Times New Roman" w:hAnsi="Times New Roman" w:cs="Times New Roman"/>
                <w:b/>
                <w:bCs/>
                <w:color w:val="auto"/>
                <w:sz w:val="28"/>
                <w:szCs w:val="28"/>
                <w:highlight w:val="none"/>
                <w:lang w:val="kk-KZ"/>
              </w:rPr>
              <w:t>С</w:t>
            </w:r>
            <w:r>
              <w:rPr>
                <w:rFonts w:hint="default" w:ascii="Times New Roman" w:hAnsi="Times New Roman" w:cs="Times New Roman"/>
                <w:b/>
                <w:bCs/>
                <w:color w:val="auto"/>
                <w:sz w:val="28"/>
                <w:szCs w:val="28"/>
                <w:highlight w:val="none"/>
              </w:rPr>
              <w:t>.</w:t>
            </w:r>
            <w:r>
              <w:rPr>
                <w:rFonts w:hint="default" w:ascii="Times New Roman" w:hAnsi="Times New Roman" w:cs="Times New Roman"/>
                <w:b/>
                <w:bCs/>
                <w:color w:val="auto"/>
                <w:sz w:val="28"/>
                <w:szCs w:val="28"/>
                <w:highlight w:val="none"/>
                <w:lang w:val="kk-KZ"/>
              </w:rPr>
              <w:t xml:space="preserve"> </w:t>
            </w:r>
            <w:r>
              <w:rPr>
                <w:rFonts w:hint="default" w:ascii="Times New Roman" w:hAnsi="Times New Roman" w:cs="Times New Roman"/>
                <w:color w:val="auto"/>
                <w:sz w:val="28"/>
                <w:szCs w:val="28"/>
                <w:highlight w:val="none"/>
                <w:lang w:val="kk-KZ" w:eastAsia="en-US"/>
              </w:rPr>
              <w:t>Ш.Уәлиханов - ғалым, ағартушы. Ы.Алтынсарин қазақтың тұңғыш педагогі, ұстазы.  А.Құнанбайұлының ағартушылық ой-пікірлері мен Ш.Құдайбердіұлының тәліми көзқарастары. Машһұр-Жүсіп Көпеев, Сұлтанмахмұт Торайғыров жаңашыл идеялары</w:t>
            </w:r>
          </w:p>
        </w:tc>
      </w:tr>
      <w:tr w14:paraId="2FA66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0549" w:type="dxa"/>
            <w:gridSpan w:val="2"/>
          </w:tcPr>
          <w:p w14:paraId="6BFF8594">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0" w:afterAutospacing="0" w:line="240" w:lineRule="auto"/>
              <w:ind w:left="0" w:leftChars="0" w:firstLine="0" w:firstLineChars="0"/>
              <w:jc w:val="both"/>
              <w:textAlignment w:val="auto"/>
              <w:rPr>
                <w:rFonts w:hint="default" w:ascii="Times New Roman" w:hAnsi="Times New Roman" w:cs="Times New Roman"/>
                <w:b/>
                <w:bCs/>
                <w:color w:val="auto"/>
                <w:sz w:val="28"/>
                <w:szCs w:val="28"/>
                <w:highlight w:val="none"/>
                <w:lang w:val="kk-KZ" w:eastAsia="en-US"/>
              </w:rPr>
            </w:pPr>
            <w:r>
              <w:rPr>
                <w:rFonts w:hint="default" w:ascii="Times New Roman" w:hAnsi="Times New Roman" w:cs="Times New Roman"/>
                <w:b/>
                <w:bCs/>
                <w:color w:val="auto"/>
                <w:sz w:val="28"/>
                <w:szCs w:val="28"/>
                <w:highlight w:val="none"/>
              </w:rPr>
              <w:t>С</w:t>
            </w:r>
            <w:r>
              <w:rPr>
                <w:rFonts w:hint="default" w:ascii="Times New Roman" w:hAnsi="Times New Roman" w:cs="Times New Roman"/>
                <w:b/>
                <w:bCs/>
                <w:color w:val="auto"/>
                <w:sz w:val="28"/>
                <w:szCs w:val="28"/>
                <w:highlight w:val="none"/>
                <w:lang w:val="kk-KZ"/>
              </w:rPr>
              <w:t>С</w:t>
            </w:r>
            <w:r>
              <w:rPr>
                <w:rFonts w:hint="default" w:ascii="Times New Roman" w:hAnsi="Times New Roman" w:cs="Times New Roman"/>
                <w:b/>
                <w:bCs/>
                <w:color w:val="auto"/>
                <w:sz w:val="28"/>
                <w:szCs w:val="28"/>
                <w:highlight w:val="none"/>
              </w:rPr>
              <w:t>.</w:t>
            </w:r>
            <w:r>
              <w:rPr>
                <w:rFonts w:hint="default" w:ascii="Times New Roman" w:hAnsi="Times New Roman" w:cs="Times New Roman"/>
                <w:color w:val="auto"/>
                <w:sz w:val="28"/>
                <w:szCs w:val="28"/>
                <w:highlight w:val="none"/>
                <w:lang w:val="kk-KZ"/>
              </w:rPr>
              <w:t xml:space="preserve"> Ә.Бөкейханов (9), А.Байтұрсынов, М.Дулатов, Н.Құлжанова,</w:t>
            </w:r>
            <w:r>
              <w:rPr>
                <w:rFonts w:hint="default" w:ascii="Times New Roman" w:hAnsi="Times New Roman" w:cs="Times New Roman"/>
                <w:color w:val="auto"/>
                <w:sz w:val="28"/>
                <w:szCs w:val="28"/>
                <w:highlight w:val="none"/>
                <w:lang w:val="kk-KZ" w:eastAsia="en-US"/>
              </w:rPr>
              <w:t xml:space="preserve"> </w:t>
            </w:r>
            <w:r>
              <w:rPr>
                <w:rFonts w:hint="default" w:ascii="Times New Roman" w:hAnsi="Times New Roman" w:cs="Times New Roman"/>
                <w:b w:val="0"/>
                <w:bCs w:val="0"/>
                <w:color w:val="auto"/>
                <w:sz w:val="28"/>
                <w:szCs w:val="28"/>
                <w:highlight w:val="none"/>
                <w:lang w:val="kk-KZ"/>
              </w:rPr>
              <w:t xml:space="preserve"> М.Шоқай (7), Ж.Досмұхамедұлы (7), Құдайберген Жұбанов (16), Ғабдулғазиз Мұсағалиев (8т), Әлімхан Ермеков (7-9)</w:t>
            </w:r>
            <w:r>
              <w:rPr>
                <w:rFonts w:hint="default" w:ascii="Times New Roman" w:hAnsi="Times New Roman" w:cs="Times New Roman"/>
                <w:b/>
                <w:bCs/>
                <w:color w:val="auto"/>
                <w:sz w:val="28"/>
                <w:szCs w:val="28"/>
                <w:highlight w:val="none"/>
                <w:lang w:val="kk-KZ"/>
              </w:rPr>
              <w:t xml:space="preserve"> </w:t>
            </w:r>
            <w:r>
              <w:rPr>
                <w:rFonts w:hint="default" w:ascii="Times New Roman" w:hAnsi="Times New Roman" w:cs="Times New Roman"/>
                <w:color w:val="auto"/>
                <w:sz w:val="28"/>
                <w:szCs w:val="28"/>
                <w:highlight w:val="none"/>
                <w:lang w:val="kk-KZ"/>
              </w:rPr>
              <w:t>шығармаларындағы ұлттық психологиялық , ағартушылық идеялары</w:t>
            </w:r>
          </w:p>
        </w:tc>
      </w:tr>
      <w:tr w14:paraId="2811F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549" w:type="dxa"/>
            <w:gridSpan w:val="2"/>
          </w:tcPr>
          <w:p w14:paraId="7ED0DA30">
            <w:pPr>
              <w:keepNext w:val="0"/>
              <w:keepLines w:val="0"/>
              <w:pageBreakBefore w:val="0"/>
              <w:widowControl/>
              <w:numPr>
                <w:ilvl w:val="0"/>
                <w:numId w:val="3"/>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0" w:afterAutospacing="0" w:line="240" w:lineRule="auto"/>
              <w:ind w:left="0" w:leftChars="0" w:firstLine="0" w:firstLineChars="0"/>
              <w:textAlignment w:val="auto"/>
              <w:rPr>
                <w:rFonts w:hint="default" w:ascii="Times New Roman" w:hAnsi="Times New Roman" w:cs="Times New Roman"/>
                <w:color w:val="auto"/>
                <w:sz w:val="28"/>
                <w:szCs w:val="28"/>
                <w:highlight w:val="none"/>
                <w:lang w:val="kk-KZ" w:eastAsia="en-US"/>
              </w:rPr>
            </w:pPr>
            <w:r>
              <w:rPr>
                <w:rFonts w:hint="default" w:ascii="Times New Roman" w:hAnsi="Times New Roman" w:cs="Times New Roman"/>
                <w:b/>
                <w:bCs/>
                <w:color w:val="auto"/>
                <w:sz w:val="28"/>
                <w:szCs w:val="28"/>
                <w:highlight w:val="none"/>
              </w:rPr>
              <w:t>С</w:t>
            </w:r>
            <w:r>
              <w:rPr>
                <w:rFonts w:hint="default" w:ascii="Times New Roman" w:hAnsi="Times New Roman" w:cs="Times New Roman"/>
                <w:b/>
                <w:bCs/>
                <w:color w:val="auto"/>
                <w:sz w:val="28"/>
                <w:szCs w:val="28"/>
                <w:highlight w:val="none"/>
                <w:lang w:val="kk-KZ"/>
              </w:rPr>
              <w:t>С</w:t>
            </w:r>
            <w:r>
              <w:rPr>
                <w:rFonts w:hint="default" w:ascii="Times New Roman" w:hAnsi="Times New Roman" w:cs="Times New Roman"/>
                <w:b/>
                <w:bCs/>
                <w:color w:val="auto"/>
                <w:sz w:val="28"/>
                <w:szCs w:val="28"/>
                <w:highlight w:val="none"/>
              </w:rPr>
              <w:t>.</w:t>
            </w:r>
            <w:r>
              <w:rPr>
                <w:rFonts w:hint="default" w:ascii="Times New Roman" w:hAnsi="Times New Roman" w:cs="Times New Roman"/>
                <w:color w:val="auto"/>
                <w:sz w:val="28"/>
                <w:szCs w:val="28"/>
                <w:highlight w:val="none"/>
                <w:lang w:val="kk-KZ"/>
              </w:rPr>
              <w:t xml:space="preserve"> </w:t>
            </w:r>
            <w:r>
              <w:rPr>
                <w:rFonts w:hint="default" w:ascii="Times New Roman" w:hAnsi="Times New Roman" w:eastAsia="sans-serif" w:cs="Times New Roman"/>
                <w:b w:val="0"/>
                <w:bCs w:val="0"/>
                <w:i w:val="0"/>
                <w:iCs w:val="0"/>
                <w:caps w:val="0"/>
                <w:color w:val="auto"/>
                <w:spacing w:val="0"/>
                <w:sz w:val="28"/>
                <w:szCs w:val="28"/>
                <w:highlight w:val="none"/>
              </w:rPr>
              <w:t xml:space="preserve">Посткеңестік Қазақстандағы қазақ </w:t>
            </w:r>
            <w:r>
              <w:rPr>
                <w:rFonts w:hint="default" w:ascii="Times New Roman" w:hAnsi="Times New Roman" w:eastAsia="sans-serif" w:cs="Times New Roman"/>
                <w:b w:val="0"/>
                <w:bCs w:val="0"/>
                <w:i w:val="0"/>
                <w:iCs w:val="0"/>
                <w:caps w:val="0"/>
                <w:color w:val="auto"/>
                <w:spacing w:val="0"/>
                <w:sz w:val="28"/>
                <w:szCs w:val="28"/>
                <w:highlight w:val="none"/>
                <w:lang w:val="kk-KZ"/>
              </w:rPr>
              <w:t>п</w:t>
            </w:r>
            <w:r>
              <w:rPr>
                <w:rFonts w:hint="default" w:ascii="Times New Roman" w:hAnsi="Times New Roman" w:eastAsia="sans-serif" w:cs="Times New Roman"/>
                <w:b w:val="0"/>
                <w:bCs w:val="0"/>
                <w:i w:val="0"/>
                <w:iCs w:val="0"/>
                <w:caps w:val="0"/>
                <w:color w:val="auto"/>
                <w:spacing w:val="0"/>
                <w:sz w:val="28"/>
                <w:szCs w:val="28"/>
                <w:highlight w:val="none"/>
              </w:rPr>
              <w:t>сихология</w:t>
            </w:r>
            <w:r>
              <w:rPr>
                <w:rFonts w:hint="default" w:ascii="Times New Roman" w:hAnsi="Times New Roman" w:eastAsia="sans-serif" w:cs="Times New Roman"/>
                <w:b w:val="0"/>
                <w:bCs w:val="0"/>
                <w:i w:val="0"/>
                <w:iCs w:val="0"/>
                <w:caps w:val="0"/>
                <w:color w:val="auto"/>
                <w:spacing w:val="0"/>
                <w:sz w:val="28"/>
                <w:szCs w:val="28"/>
                <w:highlight w:val="none"/>
                <w:lang w:val="kk-KZ"/>
              </w:rPr>
              <w:t xml:space="preserve">сы мен педагогикасынң </w:t>
            </w:r>
            <w:r>
              <w:rPr>
                <w:rFonts w:hint="default" w:ascii="Times New Roman" w:hAnsi="Times New Roman" w:eastAsia="sans-serif" w:cs="Times New Roman"/>
                <w:b w:val="0"/>
                <w:bCs w:val="0"/>
                <w:i w:val="0"/>
                <w:iCs w:val="0"/>
                <w:caps w:val="0"/>
                <w:color w:val="auto"/>
                <w:spacing w:val="0"/>
                <w:sz w:val="28"/>
                <w:szCs w:val="28"/>
                <w:highlight w:val="none"/>
              </w:rPr>
              <w:t xml:space="preserve"> ғылым ретінде қалыптасуы мен дамуы (1991-20</w:t>
            </w:r>
            <w:r>
              <w:rPr>
                <w:rFonts w:hint="default" w:ascii="Times New Roman" w:hAnsi="Times New Roman" w:eastAsia="sans-serif" w:cs="Times New Roman"/>
                <w:b w:val="0"/>
                <w:bCs w:val="0"/>
                <w:i w:val="0"/>
                <w:iCs w:val="0"/>
                <w:caps w:val="0"/>
                <w:color w:val="auto"/>
                <w:spacing w:val="0"/>
                <w:sz w:val="28"/>
                <w:szCs w:val="28"/>
                <w:highlight w:val="none"/>
                <w:lang w:val="kk-KZ"/>
              </w:rPr>
              <w:t>25</w:t>
            </w:r>
            <w:r>
              <w:rPr>
                <w:rFonts w:hint="default" w:ascii="Times New Roman" w:hAnsi="Times New Roman" w:eastAsia="sans-serif" w:cs="Times New Roman"/>
                <w:b w:val="0"/>
                <w:bCs w:val="0"/>
                <w:i w:val="0"/>
                <w:iCs w:val="0"/>
                <w:caps w:val="0"/>
                <w:color w:val="auto"/>
                <w:spacing w:val="0"/>
                <w:sz w:val="28"/>
                <w:szCs w:val="28"/>
                <w:highlight w:val="none"/>
              </w:rPr>
              <w:t xml:space="preserve"> ж.</w:t>
            </w:r>
            <w:r>
              <w:rPr>
                <w:rFonts w:hint="default" w:ascii="Times New Roman" w:hAnsi="Times New Roman" w:eastAsia="sans-serif" w:cs="Times New Roman"/>
                <w:b w:val="0"/>
                <w:bCs w:val="0"/>
                <w:i w:val="0"/>
                <w:iCs w:val="0"/>
                <w:caps w:val="0"/>
                <w:color w:val="auto"/>
                <w:spacing w:val="0"/>
                <w:sz w:val="28"/>
                <w:szCs w:val="28"/>
                <w:highlight w:val="none"/>
                <w:lang w:val="kk-KZ"/>
              </w:rPr>
              <w:t>)</w:t>
            </w:r>
          </w:p>
        </w:tc>
      </w:tr>
      <w:tr w14:paraId="5273D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0549" w:type="dxa"/>
            <w:gridSpan w:val="2"/>
          </w:tcPr>
          <w:p w14:paraId="5EC23368">
            <w:pPr>
              <w:keepNext w:val="0"/>
              <w:keepLines w:val="0"/>
              <w:pageBreakBefore w:val="0"/>
              <w:widowControl/>
              <w:numPr>
                <w:ilvl w:val="0"/>
                <w:numId w:val="3"/>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0" w:afterAutospacing="0" w:line="240" w:lineRule="auto"/>
              <w:ind w:left="0" w:leftChars="0" w:firstLine="0" w:firstLineChars="0"/>
              <w:textAlignment w:val="auto"/>
              <w:rPr>
                <w:rFonts w:hint="default" w:ascii="Times New Roman" w:hAnsi="Times New Roman" w:eastAsia="sans-serif" w:cs="Times New Roman"/>
                <w:b w:val="0"/>
                <w:bCs w:val="0"/>
                <w:i w:val="0"/>
                <w:iCs w:val="0"/>
                <w:caps w:val="0"/>
                <w:color w:val="auto"/>
                <w:spacing w:val="0"/>
                <w:sz w:val="28"/>
                <w:szCs w:val="28"/>
                <w:highlight w:val="none"/>
                <w:lang w:val="kk-KZ"/>
              </w:rPr>
            </w:pPr>
            <w:r>
              <w:rPr>
                <w:rFonts w:hint="default" w:ascii="Times New Roman" w:hAnsi="Times New Roman" w:eastAsia="sans-serif" w:cs="Times New Roman"/>
                <w:b/>
                <w:bCs/>
                <w:i w:val="0"/>
                <w:iCs w:val="0"/>
                <w:caps w:val="0"/>
                <w:color w:val="auto"/>
                <w:spacing w:val="0"/>
                <w:sz w:val="28"/>
                <w:szCs w:val="28"/>
                <w:highlight w:val="none"/>
                <w:lang w:val="kk-KZ"/>
              </w:rPr>
              <w:t xml:space="preserve">СС. </w:t>
            </w:r>
            <w:r>
              <w:rPr>
                <w:rFonts w:hint="default" w:ascii="Times New Roman" w:hAnsi="Times New Roman" w:cs="Times New Roman"/>
                <w:color w:val="auto"/>
                <w:sz w:val="28"/>
                <w:szCs w:val="28"/>
                <w:highlight w:val="none"/>
                <w:lang w:val="kk-KZ" w:eastAsia="en-US"/>
              </w:rPr>
              <w:t>Т.Тәжібаевтың ғылыми мектебі</w:t>
            </w:r>
          </w:p>
          <w:p w14:paraId="57B10D71">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eastAsia="sans-serif" w:cs="Times New Roman"/>
                <w:b w:val="0"/>
                <w:bCs w:val="0"/>
                <w:i w:val="0"/>
                <w:iCs w:val="0"/>
                <w:caps w:val="0"/>
                <w:color w:val="auto"/>
                <w:spacing w:val="0"/>
                <w:sz w:val="28"/>
                <w:szCs w:val="28"/>
                <w:highlight w:val="none"/>
                <w:lang w:val="kk-KZ" w:eastAsia="en-US"/>
              </w:rPr>
            </w:pPr>
            <w:r>
              <w:rPr>
                <w:rFonts w:hint="default" w:ascii="Times New Roman" w:hAnsi="Times New Roman" w:cs="Times New Roman"/>
                <w:color w:val="auto"/>
                <w:sz w:val="28"/>
                <w:szCs w:val="28"/>
                <w:highlight w:val="none"/>
                <w:lang w:val="kk-KZ" w:eastAsia="en-US"/>
              </w:rPr>
              <w:t>Т.Муканов, Ә.І.Сембаев, Р.Г.Лемберг, Қ.Бержанов, Г.А.Уманов, Қ.Б.Жарықбаев және т.б. ғалымдардың психологиялық- педагогикалық  ойлары</w:t>
            </w:r>
          </w:p>
        </w:tc>
      </w:tr>
      <w:tr w14:paraId="107E4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0549" w:type="dxa"/>
            <w:gridSpan w:val="2"/>
          </w:tcPr>
          <w:p w14:paraId="03D665F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tabs>
                <w:tab w:val="left" w:pos="1276"/>
              </w:tabs>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1</w:t>
            </w:r>
            <w:r>
              <w:rPr>
                <w:rFonts w:hint="default" w:ascii="Times New Roman" w:hAnsi="Times New Roman" w:cs="Times New Roman"/>
                <w:b/>
                <w:bCs/>
                <w:color w:val="auto"/>
                <w:sz w:val="28"/>
                <w:szCs w:val="28"/>
                <w:highlight w:val="none"/>
                <w:lang w:val="kk-KZ"/>
              </w:rPr>
              <w:t>1</w:t>
            </w:r>
            <w:r>
              <w:rPr>
                <w:rFonts w:hint="default" w:ascii="Times New Roman" w:hAnsi="Times New Roman" w:cs="Times New Roman"/>
                <w:b/>
                <w:bCs/>
                <w:color w:val="auto"/>
                <w:sz w:val="28"/>
                <w:szCs w:val="28"/>
                <w:highlight w:val="none"/>
              </w:rPr>
              <w:t>-С</w:t>
            </w:r>
            <w:r>
              <w:rPr>
                <w:rFonts w:hint="default" w:ascii="Times New Roman" w:hAnsi="Times New Roman" w:cs="Times New Roman"/>
                <w:b/>
                <w:bCs/>
                <w:color w:val="auto"/>
                <w:sz w:val="28"/>
                <w:szCs w:val="28"/>
                <w:highlight w:val="none"/>
                <w:lang w:val="kk-KZ"/>
              </w:rPr>
              <w:t>С</w:t>
            </w:r>
            <w:r>
              <w:rPr>
                <w:rFonts w:hint="default" w:ascii="Times New Roman" w:hAnsi="Times New Roman" w:cs="Times New Roman"/>
                <w:b/>
                <w:bCs/>
                <w:color w:val="auto"/>
                <w:sz w:val="28"/>
                <w:szCs w:val="28"/>
                <w:highlight w:val="none"/>
              </w:rPr>
              <w:t>.</w:t>
            </w:r>
            <w:r>
              <w:rPr>
                <w:rFonts w:hint="default" w:ascii="Times New Roman" w:hAnsi="Times New Roman" w:cs="Times New Roman"/>
                <w:color w:val="auto"/>
                <w:sz w:val="28"/>
                <w:szCs w:val="28"/>
                <w:highlight w:val="none"/>
                <w:lang w:val="kk-KZ"/>
              </w:rPr>
              <w:t xml:space="preserve"> </w:t>
            </w:r>
            <w:r>
              <w:rPr>
                <w:rFonts w:hint="default" w:ascii="Times New Roman" w:hAnsi="Times New Roman" w:cs="Times New Roman"/>
                <w:color w:val="auto"/>
                <w:sz w:val="28"/>
                <w:szCs w:val="28"/>
                <w:highlight w:val="none"/>
                <w:lang w:val="kk-KZ" w:eastAsia="en-US"/>
              </w:rPr>
              <w:t>АҚШ: Уильям Х.Килпатрик, Елена Паркхерст, Карл Роджерс, Эрик Берн, Филлип Кумбс, Кьелл Рудестам, Джером Брунер, Харбенс С.Бхола.</w:t>
            </w:r>
            <w:r>
              <w:rPr>
                <w:rFonts w:hint="default" w:ascii="Times New Roman" w:hAnsi="Times New Roman" w:cs="Times New Roman"/>
                <w:color w:val="auto"/>
                <w:sz w:val="28"/>
                <w:szCs w:val="28"/>
                <w:highlight w:val="none"/>
                <w:lang w:val="kk-KZ"/>
              </w:rPr>
              <w:t>және  т.б.</w:t>
            </w:r>
          </w:p>
        </w:tc>
      </w:tr>
      <w:tr w14:paraId="1C291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10549" w:type="dxa"/>
            <w:gridSpan w:val="2"/>
          </w:tcPr>
          <w:p w14:paraId="6A5EFB3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tabs>
                <w:tab w:val="left" w:pos="1276"/>
              </w:tabs>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1</w:t>
            </w:r>
            <w:r>
              <w:rPr>
                <w:rFonts w:hint="default" w:ascii="Times New Roman" w:hAnsi="Times New Roman" w:cs="Times New Roman"/>
                <w:b/>
                <w:bCs/>
                <w:color w:val="auto"/>
                <w:sz w:val="28"/>
                <w:szCs w:val="28"/>
                <w:highlight w:val="none"/>
                <w:lang w:val="kk-KZ"/>
              </w:rPr>
              <w:t>2</w:t>
            </w:r>
            <w:r>
              <w:rPr>
                <w:rFonts w:hint="default" w:ascii="Times New Roman" w:hAnsi="Times New Roman" w:cs="Times New Roman"/>
                <w:b/>
                <w:bCs/>
                <w:color w:val="auto"/>
                <w:sz w:val="28"/>
                <w:szCs w:val="28"/>
                <w:highlight w:val="none"/>
              </w:rPr>
              <w:t>-С</w:t>
            </w:r>
            <w:r>
              <w:rPr>
                <w:rFonts w:hint="default" w:ascii="Times New Roman" w:hAnsi="Times New Roman" w:cs="Times New Roman"/>
                <w:b/>
                <w:bCs/>
                <w:color w:val="auto"/>
                <w:sz w:val="28"/>
                <w:szCs w:val="28"/>
                <w:highlight w:val="none"/>
                <w:lang w:val="kk-KZ"/>
              </w:rPr>
              <w:t>С</w:t>
            </w:r>
            <w:r>
              <w:rPr>
                <w:rFonts w:hint="default" w:ascii="Times New Roman" w:hAnsi="Times New Roman" w:cs="Times New Roman"/>
                <w:b/>
                <w:bCs/>
                <w:color w:val="auto"/>
                <w:sz w:val="28"/>
                <w:szCs w:val="28"/>
                <w:highlight w:val="none"/>
              </w:rPr>
              <w:t>.</w:t>
            </w:r>
            <w:r>
              <w:rPr>
                <w:rFonts w:hint="default" w:ascii="Times New Roman" w:hAnsi="Times New Roman" w:cs="Times New Roman"/>
                <w:color w:val="auto"/>
                <w:sz w:val="28"/>
                <w:szCs w:val="28"/>
                <w:highlight w:val="none"/>
                <w:lang w:val="kk-KZ"/>
              </w:rPr>
              <w:t xml:space="preserve"> </w:t>
            </w:r>
            <w:r>
              <w:rPr>
                <w:rFonts w:hint="default" w:ascii="Times New Roman" w:hAnsi="Times New Roman" w:cs="Times New Roman"/>
                <w:color w:val="auto"/>
                <w:sz w:val="28"/>
                <w:szCs w:val="28"/>
                <w:highlight w:val="none"/>
                <w:lang w:val="kk-KZ" w:eastAsia="en-US"/>
              </w:rPr>
              <w:t>Германия (Густав Винекен, Фриц Перлз). Ұлыбритания (Брайан Холмс, Джон Равен, Денис Лотон, Уильям Тейлор). Италия (Джанни Родари, Данило Дольчи, Франко Камби). Швеция (Франц Калгрен). Дания (Олаф Петерсон), Финляндия (Кайзу Вирккунен), Франция (Эвелин Пьер). Польша (Винценты Оконь, Чеслав Куписевич) елдеріндегі психологиялық- педагогикалық  идеялары.</w:t>
            </w:r>
          </w:p>
        </w:tc>
      </w:tr>
      <w:tr w14:paraId="05902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0549" w:type="dxa"/>
            <w:gridSpan w:val="2"/>
          </w:tcPr>
          <w:p w14:paraId="62C46409">
            <w:pPr>
              <w:keepNext w:val="0"/>
              <w:keepLines w:val="0"/>
              <w:pageBreakBefore w:val="0"/>
              <w:widowControl/>
              <w:numPr>
                <w:ilvl w:val="0"/>
                <w:numId w:val="4"/>
              </w:numPr>
              <w:pBdr>
                <w:top w:val="none" w:color="auto" w:sz="0" w:space="0"/>
                <w:left w:val="none" w:color="auto" w:sz="0" w:space="0"/>
                <w:bottom w:val="none" w:color="auto" w:sz="0" w:space="0"/>
                <w:right w:val="none" w:color="auto" w:sz="0" w:space="0"/>
                <w:between w:val="none" w:color="auto" w:sz="0" w:space="0"/>
              </w:pBdr>
              <w:tabs>
                <w:tab w:val="left" w:pos="1276"/>
              </w:tabs>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cs="Times New Roman"/>
                <w:color w:val="auto"/>
                <w:sz w:val="28"/>
                <w:szCs w:val="28"/>
                <w:highlight w:val="none"/>
                <w:lang w:val="kk-KZ" w:eastAsia="en-US"/>
              </w:rPr>
            </w:pPr>
            <w:r>
              <w:rPr>
                <w:rFonts w:hint="default" w:ascii="Times New Roman" w:hAnsi="Times New Roman" w:cs="Times New Roman"/>
                <w:b/>
                <w:bCs/>
                <w:color w:val="auto"/>
                <w:sz w:val="28"/>
                <w:szCs w:val="28"/>
                <w:highlight w:val="none"/>
              </w:rPr>
              <w:t>СС.</w:t>
            </w:r>
            <w:r>
              <w:rPr>
                <w:rFonts w:hint="default" w:ascii="Times New Roman" w:hAnsi="Times New Roman" w:cs="Times New Roman"/>
                <w:color w:val="auto"/>
                <w:sz w:val="28"/>
                <w:szCs w:val="28"/>
                <w:highlight w:val="none"/>
                <w:lang w:val="kk-KZ"/>
              </w:rPr>
              <w:t xml:space="preserve"> Ү</w:t>
            </w:r>
            <w:r>
              <w:rPr>
                <w:rFonts w:hint="default" w:ascii="Times New Roman" w:hAnsi="Times New Roman" w:cs="Times New Roman"/>
                <w:color w:val="auto"/>
                <w:sz w:val="28"/>
                <w:szCs w:val="28"/>
                <w:highlight w:val="none"/>
                <w:lang w:val="kk-KZ" w:eastAsia="en-US"/>
              </w:rPr>
              <w:t>ндістан (Малькольм С.Эдисешиа), Жапония (Нитобэ Инадзо), Қытай (Тау Шинжы),  Гонконг (Джон Биггс) педагогикалық идеялары.</w:t>
            </w:r>
          </w:p>
        </w:tc>
      </w:tr>
      <w:tr w14:paraId="49636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0549" w:type="dxa"/>
            <w:gridSpan w:val="2"/>
          </w:tcPr>
          <w:p w14:paraId="04E12AF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tabs>
                <w:tab w:val="left" w:pos="1276"/>
              </w:tabs>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1</w:t>
            </w:r>
            <w:r>
              <w:rPr>
                <w:rFonts w:hint="default" w:ascii="Times New Roman" w:hAnsi="Times New Roman" w:cs="Times New Roman"/>
                <w:b/>
                <w:bCs/>
                <w:color w:val="auto"/>
                <w:sz w:val="28"/>
                <w:szCs w:val="28"/>
                <w:highlight w:val="none"/>
                <w:lang w:val="kk-KZ"/>
              </w:rPr>
              <w:t>4</w:t>
            </w:r>
            <w:r>
              <w:rPr>
                <w:rFonts w:hint="default" w:ascii="Times New Roman" w:hAnsi="Times New Roman" w:cs="Times New Roman"/>
                <w:b/>
                <w:bCs/>
                <w:color w:val="auto"/>
                <w:sz w:val="28"/>
                <w:szCs w:val="28"/>
                <w:highlight w:val="none"/>
              </w:rPr>
              <w:t>-С</w:t>
            </w:r>
            <w:r>
              <w:rPr>
                <w:rFonts w:hint="default" w:ascii="Times New Roman" w:hAnsi="Times New Roman" w:cs="Times New Roman"/>
                <w:b/>
                <w:bCs/>
                <w:color w:val="auto"/>
                <w:sz w:val="28"/>
                <w:szCs w:val="28"/>
                <w:highlight w:val="none"/>
                <w:lang w:val="kk-KZ"/>
              </w:rPr>
              <w:t>С</w:t>
            </w:r>
            <w:r>
              <w:rPr>
                <w:rFonts w:hint="default" w:ascii="Times New Roman" w:hAnsi="Times New Roman" w:cs="Times New Roman"/>
                <w:b/>
                <w:bCs/>
                <w:color w:val="auto"/>
                <w:sz w:val="28"/>
                <w:szCs w:val="28"/>
                <w:highlight w:val="none"/>
              </w:rPr>
              <w:t>.</w:t>
            </w:r>
            <w:r>
              <w:rPr>
                <w:rFonts w:hint="default" w:ascii="Times New Roman" w:hAnsi="Times New Roman" w:cs="Times New Roman"/>
                <w:color w:val="auto"/>
                <w:sz w:val="28"/>
                <w:szCs w:val="28"/>
                <w:highlight w:val="none"/>
                <w:lang w:val="kk-KZ" w:eastAsia="en-US"/>
              </w:rPr>
              <w:t xml:space="preserve">Египет (Махмұд  Мухаммад Фаһми Хижази), Бразилия (Лауро де Оливейра Лима)   </w:t>
            </w:r>
          </w:p>
        </w:tc>
      </w:tr>
      <w:tr w14:paraId="42B17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0549" w:type="dxa"/>
            <w:gridSpan w:val="2"/>
          </w:tcPr>
          <w:p w14:paraId="7D61433B">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tabs>
                <w:tab w:val="left" w:pos="1276"/>
              </w:tabs>
              <w:kinsoku/>
              <w:wordWrap/>
              <w:overflowPunct/>
              <w:topLinePunct w:val="0"/>
              <w:autoSpaceDE/>
              <w:autoSpaceDN/>
              <w:bidi w:val="0"/>
              <w:adjustRightInd/>
              <w:snapToGrid/>
              <w:spacing w:beforeAutospacing="0" w:after="0" w:afterAutospacing="0" w:line="240" w:lineRule="auto"/>
              <w:ind w:leftChars="0"/>
              <w:textAlignment w:val="auto"/>
              <w:rPr>
                <w:rFonts w:hint="default" w:ascii="Times New Roman" w:hAnsi="Times New Roman" w:cs="Times New Roman"/>
                <w:color w:val="auto"/>
                <w:sz w:val="28"/>
                <w:szCs w:val="28"/>
                <w:highlight w:val="none"/>
                <w:lang w:val="kk-KZ" w:eastAsia="en-US"/>
              </w:rPr>
            </w:pPr>
            <w:r>
              <w:rPr>
                <w:rFonts w:hint="default" w:ascii="Times New Roman" w:hAnsi="Times New Roman" w:cs="Times New Roman"/>
                <w:b/>
                <w:bCs/>
                <w:color w:val="auto"/>
                <w:sz w:val="28"/>
                <w:szCs w:val="28"/>
                <w:highlight w:val="none"/>
                <w:lang w:val="kk-KZ"/>
              </w:rPr>
              <w:t>15 -</w:t>
            </w:r>
            <w:r>
              <w:rPr>
                <w:rFonts w:hint="default" w:ascii="Times New Roman" w:hAnsi="Times New Roman" w:cs="Times New Roman"/>
                <w:b/>
                <w:bCs/>
                <w:color w:val="auto"/>
                <w:sz w:val="28"/>
                <w:szCs w:val="28"/>
                <w:highlight w:val="none"/>
              </w:rPr>
              <w:t>С</w:t>
            </w:r>
            <w:r>
              <w:rPr>
                <w:rFonts w:hint="default" w:ascii="Times New Roman" w:hAnsi="Times New Roman" w:cs="Times New Roman"/>
                <w:b/>
                <w:bCs/>
                <w:color w:val="auto"/>
                <w:sz w:val="28"/>
                <w:szCs w:val="28"/>
                <w:highlight w:val="none"/>
                <w:lang w:val="kk-KZ"/>
              </w:rPr>
              <w:t>С</w:t>
            </w:r>
            <w:r>
              <w:rPr>
                <w:rFonts w:hint="default" w:ascii="Times New Roman" w:hAnsi="Times New Roman" w:cs="Times New Roman"/>
                <w:b/>
                <w:bCs/>
                <w:color w:val="auto"/>
                <w:sz w:val="28"/>
                <w:szCs w:val="28"/>
                <w:highlight w:val="none"/>
              </w:rPr>
              <w:t>.</w:t>
            </w:r>
            <w:r>
              <w:rPr>
                <w:rFonts w:hint="default" w:ascii="Times New Roman" w:hAnsi="Times New Roman" w:cs="Times New Roman"/>
                <w:color w:val="auto"/>
                <w:sz w:val="28"/>
                <w:szCs w:val="28"/>
                <w:highlight w:val="none"/>
                <w:lang w:val="kk-KZ"/>
              </w:rPr>
              <w:t xml:space="preserve"> </w:t>
            </w:r>
            <w:r>
              <w:rPr>
                <w:rFonts w:hint="default" w:ascii="Times New Roman" w:hAnsi="Times New Roman" w:cs="Times New Roman"/>
                <w:color w:val="auto"/>
                <w:sz w:val="28"/>
                <w:szCs w:val="28"/>
                <w:highlight w:val="none"/>
                <w:lang w:val="kk-KZ" w:eastAsia="en-US"/>
              </w:rPr>
              <w:t>Жаңашылдар педагогтардың тәжірибелері және  педагогикалықидеялары</w:t>
            </w:r>
          </w:p>
          <w:p w14:paraId="35EF164B">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tabs>
                <w:tab w:val="left" w:pos="1276"/>
              </w:tabs>
              <w:kinsoku/>
              <w:wordWrap/>
              <w:overflowPunct/>
              <w:topLinePunct w:val="0"/>
              <w:autoSpaceDE/>
              <w:autoSpaceDN/>
              <w:bidi w:val="0"/>
              <w:adjustRightInd/>
              <w:snapToGrid/>
              <w:spacing w:beforeAutospacing="0" w:after="0" w:afterAutospacing="0" w:line="240" w:lineRule="auto"/>
              <w:ind w:leftChars="0"/>
              <w:textAlignment w:val="auto"/>
              <w:rPr>
                <w:rFonts w:hint="default" w:ascii="Times New Roman" w:hAnsi="Times New Roman" w:cs="Times New Roman"/>
                <w:b/>
                <w:bCs/>
                <w:color w:val="auto"/>
                <w:sz w:val="28"/>
                <w:szCs w:val="28"/>
                <w:highlight w:val="none"/>
              </w:rPr>
            </w:pPr>
            <w:r>
              <w:rPr>
                <w:rFonts w:hint="default" w:ascii="Times New Roman" w:hAnsi="Times New Roman" w:cs="Times New Roman"/>
                <w:color w:val="auto"/>
                <w:sz w:val="28"/>
                <w:szCs w:val="28"/>
                <w:highlight w:val="none"/>
                <w:lang w:val="kk-KZ" w:eastAsia="en-US"/>
              </w:rPr>
              <w:t>Жаңашыл педагогтар және олардың идеялары мен тәжірибелері. Қ.Нұрғалиев - өмірбаяны және ұстаздық қызметі. Р.Б.Нұрғазинаның негізгі идеялары мен педагогикалық тәжірибелері. А. Ысқақов-өмірбаяны және ұстаздық қызметі.</w:t>
            </w:r>
          </w:p>
        </w:tc>
      </w:tr>
      <w:tr w14:paraId="7BE26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73" w:type="dxa"/>
          <w:trHeight w:val="241" w:hRule="atLeast"/>
        </w:trPr>
        <w:tc>
          <w:tcPr>
            <w:tcW w:w="676" w:type="dxa"/>
          </w:tcPr>
          <w:p w14:paraId="3D9AEF7D">
            <w:pPr>
              <w:keepNext w:val="0"/>
              <w:keepLines w:val="0"/>
              <w:pageBreakBefore w:val="0"/>
              <w:widowControl/>
              <w:tabs>
                <w:tab w:val="left" w:pos="1276"/>
              </w:tabs>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b/>
                <w:color w:val="auto"/>
                <w:sz w:val="20"/>
                <w:szCs w:val="20"/>
                <w:highlight w:val="none"/>
              </w:rPr>
            </w:pPr>
          </w:p>
        </w:tc>
      </w:tr>
    </w:tbl>
    <w:p w14:paraId="096DD2E0">
      <w:pPr>
        <w:pStyle w:val="9"/>
        <w:ind w:left="0"/>
        <w:rPr>
          <w:rFonts w:ascii="Times New Roman" w:hAnsi="Times New Roman" w:cs="Times New Roman"/>
          <w:lang w:val="en-US"/>
        </w:rPr>
      </w:pPr>
    </w:p>
    <w:p w14:paraId="41494D52">
      <w:pPr>
        <w:pStyle w:val="9"/>
        <w:ind w:left="0"/>
        <w:rPr>
          <w:rFonts w:ascii="Times New Roman" w:hAnsi="Times New Roman" w:cs="Times New Roman"/>
          <w:b/>
          <w:lang w:val="kk-KZ"/>
        </w:rPr>
      </w:pPr>
      <w:r>
        <w:rPr>
          <w:rFonts w:ascii="Times New Roman" w:hAnsi="Times New Roman" w:cs="Times New Roman"/>
          <w:lang w:val="en-US"/>
        </w:rPr>
        <w:t xml:space="preserve"> </w:t>
      </w:r>
      <w:r>
        <w:rPr>
          <w:rFonts w:ascii="Times New Roman" w:hAnsi="Times New Roman" w:cs="Times New Roman"/>
          <w:b/>
          <w:lang w:val="kk-KZ"/>
        </w:rPr>
        <w:t xml:space="preserve">ПӘНДІ ОҚУҒА ҰСЫНЫЛАТЫН ӘДЕБИЕТТЕР ТІЗІМІ: </w:t>
      </w:r>
    </w:p>
    <w:p w14:paraId="34905402">
      <w:pPr>
        <w:spacing w:after="0" w:line="240" w:lineRule="auto"/>
        <w:jc w:val="center"/>
        <w:rPr>
          <w:rFonts w:ascii="Times New Roman" w:hAnsi="Times New Roman" w:cs="Times New Roman"/>
          <w:lang w:val="kk-KZ"/>
        </w:rPr>
      </w:pPr>
      <w:r>
        <w:rPr>
          <w:rFonts w:ascii="Times New Roman" w:hAnsi="Times New Roman" w:cs="Times New Roman"/>
          <w:b/>
          <w:lang w:val="kk-KZ"/>
        </w:rPr>
        <w:t>Негізгі:</w:t>
      </w:r>
    </w:p>
    <w:p w14:paraId="6FA011DE">
      <w:pPr>
        <w:pStyle w:val="9"/>
        <w:numPr>
          <w:ilvl w:val="0"/>
          <w:numId w:val="5"/>
        </w:numPr>
        <w:tabs>
          <w:tab w:val="left" w:pos="786"/>
        </w:tabs>
        <w:spacing w:after="0" w:line="240" w:lineRule="auto"/>
        <w:jc w:val="both"/>
        <w:rPr>
          <w:rFonts w:ascii="Times New Roman" w:hAnsi="Times New Roman" w:cs="Times New Roman"/>
          <w:lang w:val="kk-KZ"/>
        </w:rPr>
      </w:pPr>
      <w:r>
        <w:rPr>
          <w:rFonts w:ascii="Times New Roman" w:hAnsi="Times New Roman" w:cs="Times New Roman"/>
          <w:lang w:val="kk-KZ"/>
        </w:rPr>
        <w:t xml:space="preserve">Қазақстан Республикасы «Ғылым туралы» Заңы. Астана, 2011. </w:t>
      </w:r>
    </w:p>
    <w:p w14:paraId="2A139244">
      <w:pPr>
        <w:pStyle w:val="9"/>
        <w:numPr>
          <w:ilvl w:val="0"/>
          <w:numId w:val="5"/>
        </w:numPr>
        <w:spacing w:after="0" w:line="240" w:lineRule="auto"/>
        <w:rPr>
          <w:rFonts w:ascii="Times New Roman" w:hAnsi="Times New Roman" w:cs="Times New Roman"/>
          <w:lang w:val="kk-KZ"/>
        </w:rPr>
      </w:pPr>
      <w:r>
        <w:rPr>
          <w:rFonts w:ascii="Times New Roman" w:hAnsi="Times New Roman" w:cs="Times New Roman"/>
          <w:lang w:val="kk-KZ"/>
        </w:rPr>
        <w:t>Әлемдік ой –сана. ХХ ғасыр педагогикалық ой-пікірлер антологиясы (Ресей, Украина, Белоруссия, Балтық жағалауы, Кавказ аймағы, Орта Азия,Европа) (1917-1991 жж.)  «Мәдени мұра» 2011.</w:t>
      </w:r>
    </w:p>
    <w:p w14:paraId="04B0C6A2">
      <w:pPr>
        <w:pStyle w:val="9"/>
        <w:numPr>
          <w:ilvl w:val="0"/>
          <w:numId w:val="5"/>
        </w:numPr>
        <w:spacing w:after="0" w:line="240" w:lineRule="auto"/>
        <w:rPr>
          <w:rFonts w:ascii="Times New Roman" w:hAnsi="Times New Roman" w:cs="Times New Roman"/>
          <w:lang w:val="kk-KZ"/>
        </w:rPr>
      </w:pPr>
      <w:r>
        <w:rPr>
          <w:rFonts w:ascii="Times New Roman" w:hAnsi="Times New Roman" w:cs="Times New Roman"/>
          <w:lang w:val="kk-KZ"/>
        </w:rPr>
        <w:t>Әлқожаева Н.С. Педагогика (оқу құралы)-Алматы, 2016.</w:t>
      </w:r>
    </w:p>
    <w:p w14:paraId="60BEEC1F">
      <w:pPr>
        <w:pStyle w:val="9"/>
        <w:numPr>
          <w:ilvl w:val="0"/>
          <w:numId w:val="5"/>
        </w:numPr>
        <w:spacing w:after="0" w:line="240" w:lineRule="auto"/>
        <w:rPr>
          <w:rFonts w:ascii="Times New Roman" w:hAnsi="Times New Roman" w:cs="Times New Roman"/>
          <w:lang w:val="kk-KZ"/>
        </w:rPr>
      </w:pPr>
      <w:r>
        <w:rPr>
          <w:rFonts w:ascii="Times New Roman" w:hAnsi="Times New Roman" w:cs="Times New Roman"/>
          <w:lang w:val="kk-KZ"/>
        </w:rPr>
        <w:t>Құсайынов А. Качество образование в мире и в Казахстане. Алматы,2013</w:t>
      </w:r>
    </w:p>
    <w:p w14:paraId="1B1FDFA4">
      <w:pPr>
        <w:pStyle w:val="9"/>
        <w:numPr>
          <w:ilvl w:val="0"/>
          <w:numId w:val="5"/>
        </w:numPr>
        <w:spacing w:after="0" w:line="240" w:lineRule="auto"/>
        <w:rPr>
          <w:rFonts w:ascii="Times New Roman" w:hAnsi="Times New Roman" w:cs="Times New Roman"/>
          <w:lang w:val="kk-KZ"/>
        </w:rPr>
      </w:pPr>
      <w:r>
        <w:rPr>
          <w:rFonts w:ascii="Times New Roman" w:hAnsi="Times New Roman" w:cs="Times New Roman"/>
          <w:lang w:val="kk-KZ"/>
        </w:rPr>
        <w:t xml:space="preserve">Әбиев Ж. Педагогика тарихы. Оқу құралы. Алматы. 2006 </w:t>
      </w:r>
    </w:p>
    <w:p w14:paraId="19881DE5">
      <w:pPr>
        <w:pStyle w:val="9"/>
        <w:numPr>
          <w:ilvl w:val="0"/>
          <w:numId w:val="5"/>
        </w:numPr>
        <w:spacing w:after="0" w:line="240" w:lineRule="auto"/>
        <w:rPr>
          <w:rFonts w:ascii="Times New Roman" w:hAnsi="Times New Roman" w:cs="Times New Roman"/>
          <w:lang w:val="kk-KZ"/>
        </w:rPr>
      </w:pPr>
      <w:r>
        <w:rPr>
          <w:rFonts w:ascii="Times New Roman" w:hAnsi="Times New Roman" w:cs="Times New Roman"/>
          <w:lang w:val="kk-KZ"/>
        </w:rPr>
        <w:t>Педагогика тарихы. Оқулық. ҚазМемҚызПу (бас редактор Ш.К.Беркімбаева) Алматы., 2009.</w:t>
      </w:r>
    </w:p>
    <w:p w14:paraId="7225922A">
      <w:pPr>
        <w:pStyle w:val="9"/>
        <w:numPr>
          <w:ilvl w:val="0"/>
          <w:numId w:val="5"/>
        </w:numPr>
        <w:spacing w:after="0" w:line="240" w:lineRule="auto"/>
        <w:rPr>
          <w:rFonts w:ascii="Times New Roman" w:hAnsi="Times New Roman" w:cs="Times New Roman"/>
          <w:lang w:val="kk-KZ"/>
        </w:rPr>
      </w:pPr>
      <w:r>
        <w:rPr>
          <w:rFonts w:ascii="Times New Roman" w:hAnsi="Times New Roman" w:cs="Times New Roman"/>
          <w:lang w:val="kk-KZ"/>
        </w:rPr>
        <w:t>Педагогика. Әлеуметтік педагогика. Өзін-өзі тану тарихы. Оқу құралы. \ Ж.Р.Баширова, Р.К.Бекмағамбетова, Н.С.Әлқожаева, Н.С. Жұбаназарова, Ұ.Б.Төлешова.\ Алматы.2012</w:t>
      </w:r>
    </w:p>
    <w:p w14:paraId="458DC802">
      <w:pPr>
        <w:pStyle w:val="9"/>
        <w:numPr>
          <w:ilvl w:val="0"/>
          <w:numId w:val="5"/>
        </w:numPr>
        <w:spacing w:after="0" w:line="240" w:lineRule="auto"/>
        <w:rPr>
          <w:rFonts w:ascii="Times New Roman" w:hAnsi="Times New Roman" w:cs="Times New Roman"/>
          <w:lang w:val="kk-KZ"/>
        </w:rPr>
      </w:pPr>
      <w:r>
        <w:rPr>
          <w:rFonts w:ascii="Times New Roman" w:hAnsi="Times New Roman" w:cs="Times New Roman"/>
          <w:color w:val="000000"/>
        </w:rPr>
        <w:t>Мукашева А.Б., Касен Г.А., Булатбаева А.А. Психолого-педагогическое исследование подготовленности к выбору профессии современной молодежи в школах и вузах Казахстана. - Алматы " Қазақ университеті ", 2018. – 110 стр.</w:t>
      </w:r>
    </w:p>
    <w:p w14:paraId="0996A699">
      <w:pPr>
        <w:pStyle w:val="9"/>
        <w:numPr>
          <w:ilvl w:val="0"/>
          <w:numId w:val="5"/>
        </w:numPr>
        <w:spacing w:after="0" w:line="240" w:lineRule="auto"/>
        <w:rPr>
          <w:rFonts w:ascii="Times New Roman" w:hAnsi="Times New Roman" w:cs="Times New Roman"/>
          <w:lang w:val="kk-KZ"/>
        </w:rPr>
      </w:pPr>
      <w:r>
        <w:rPr>
          <w:rFonts w:ascii="Times New Roman" w:hAnsi="Times New Roman" w:cs="Times New Roman"/>
          <w:lang w:val="kk-KZ"/>
        </w:rPr>
        <w:t>Психологиялық-педагогикалық сөздік. Алматы.2009.</w:t>
      </w:r>
    </w:p>
    <w:p w14:paraId="5776E64F">
      <w:pPr>
        <w:pStyle w:val="9"/>
        <w:numPr>
          <w:ilvl w:val="0"/>
          <w:numId w:val="5"/>
        </w:numPr>
        <w:spacing w:after="0" w:line="240" w:lineRule="auto"/>
        <w:rPr>
          <w:rFonts w:ascii="Times New Roman" w:hAnsi="Times New Roman" w:cs="Times New Roman"/>
          <w:lang w:val="kk-KZ"/>
        </w:rPr>
      </w:pPr>
      <w:r>
        <w:rPr>
          <w:rFonts w:ascii="Times New Roman" w:hAnsi="Times New Roman" w:cs="Times New Roman"/>
          <w:lang w:val="kk-KZ"/>
        </w:rPr>
        <w:t>История педагогики и образования \ Под.ред. А.И.Пискунова,2001.</w:t>
      </w:r>
    </w:p>
    <w:p w14:paraId="6D54F327">
      <w:pPr>
        <w:numPr>
          <w:ilvl w:val="0"/>
          <w:numId w:val="5"/>
        </w:numPr>
        <w:spacing w:after="0"/>
        <w:jc w:val="both"/>
        <w:rPr>
          <w:rFonts w:ascii="Times New Roman" w:hAnsi="Times New Roman" w:cs="Times New Roman"/>
          <w:lang w:val="kk-KZ"/>
        </w:rPr>
      </w:pPr>
      <w:r>
        <w:rPr>
          <w:rFonts w:ascii="Times New Roman" w:hAnsi="Times New Roman" w:cs="Times New Roman"/>
          <w:lang w:val="kk-KZ"/>
        </w:rPr>
        <w:t>Латышина Д.И.История педагогика. (История образования и педагогической мысли) Москва, 2006.</w:t>
      </w:r>
    </w:p>
    <w:p w14:paraId="0E9ECFC9">
      <w:pPr>
        <w:pStyle w:val="9"/>
        <w:numPr>
          <w:ilvl w:val="0"/>
          <w:numId w:val="5"/>
        </w:numPr>
        <w:spacing w:after="0" w:line="240" w:lineRule="auto"/>
        <w:rPr>
          <w:rFonts w:ascii="Times New Roman" w:hAnsi="Times New Roman" w:cs="Times New Roman"/>
          <w:lang w:val="kk-KZ"/>
        </w:rPr>
      </w:pPr>
      <w:r>
        <w:rPr>
          <w:rFonts w:ascii="Times New Roman" w:hAnsi="Times New Roman" w:cs="Times New Roman"/>
          <w:lang w:val="kk-KZ"/>
        </w:rPr>
        <w:t xml:space="preserve">Джуринский.А.Н. История педагогики. М., </w:t>
      </w:r>
      <w:r>
        <w:rPr>
          <w:rFonts w:ascii="Times New Roman" w:hAnsi="Times New Roman" w:cs="Times New Roman"/>
        </w:rPr>
        <w:t>2005</w:t>
      </w:r>
    </w:p>
    <w:p w14:paraId="1D9A2974">
      <w:pPr>
        <w:tabs>
          <w:tab w:val="left" w:pos="708"/>
          <w:tab w:val="left" w:pos="2808"/>
          <w:tab w:val="left" w:pos="8208"/>
          <w:tab w:val="left" w:pos="8928"/>
          <w:tab w:val="left" w:pos="9571"/>
        </w:tabs>
        <w:spacing w:after="0" w:line="240" w:lineRule="auto"/>
        <w:jc w:val="center"/>
        <w:rPr>
          <w:rFonts w:ascii="Times New Roman" w:hAnsi="Times New Roman" w:cs="Times New Roman"/>
          <w:b/>
          <w:lang w:val="kk-KZ"/>
        </w:rPr>
      </w:pPr>
      <w:r>
        <w:rPr>
          <w:rFonts w:ascii="Times New Roman" w:hAnsi="Times New Roman" w:cs="Times New Roman"/>
          <w:b/>
          <w:lang w:val="kk-KZ"/>
        </w:rPr>
        <w:t>Қосымша:</w:t>
      </w:r>
    </w:p>
    <w:p w14:paraId="2C48B7F2">
      <w:pPr>
        <w:numPr>
          <w:ilvl w:val="0"/>
          <w:numId w:val="6"/>
        </w:numPr>
        <w:spacing w:after="0"/>
        <w:jc w:val="both"/>
        <w:rPr>
          <w:rFonts w:ascii="Times New Roman" w:hAnsi="Times New Roman" w:cs="Times New Roman"/>
          <w:lang w:val="kk-KZ"/>
        </w:rPr>
      </w:pPr>
      <w:r>
        <w:rPr>
          <w:rFonts w:ascii="Times New Roman" w:hAnsi="Times New Roman" w:cs="Times New Roman"/>
          <w:lang w:val="kk-KZ"/>
        </w:rPr>
        <w:t>Әлсатов Т. Орта ғасыр ойшылдарының педагогикалық ой-пікірлері. Тараз. 1999.</w:t>
      </w:r>
    </w:p>
    <w:p w14:paraId="1EFF0BCE">
      <w:pPr>
        <w:numPr>
          <w:ilvl w:val="0"/>
          <w:numId w:val="6"/>
        </w:numPr>
        <w:spacing w:after="0"/>
        <w:jc w:val="both"/>
        <w:rPr>
          <w:rFonts w:ascii="Times New Roman" w:hAnsi="Times New Roman" w:cs="Times New Roman"/>
        </w:rPr>
      </w:pPr>
      <w:r>
        <w:rPr>
          <w:rFonts w:ascii="Times New Roman" w:hAnsi="Times New Roman" w:cs="Times New Roman"/>
          <w:lang w:val="kk-KZ"/>
        </w:rPr>
        <w:t>Бержанов Қ., Мусин С. Педагогика тарихы. Алматы, 1984.</w:t>
      </w:r>
    </w:p>
    <w:p w14:paraId="66A7EB98">
      <w:pPr>
        <w:numPr>
          <w:ilvl w:val="0"/>
          <w:numId w:val="6"/>
        </w:numPr>
        <w:spacing w:after="0"/>
        <w:contextualSpacing/>
        <w:jc w:val="both"/>
        <w:rPr>
          <w:rFonts w:ascii="Times New Roman" w:hAnsi="Times New Roman" w:cs="Times New Roman"/>
          <w:lang w:val="kk-KZ"/>
        </w:rPr>
      </w:pPr>
      <w:r>
        <w:rPr>
          <w:rFonts w:ascii="Times New Roman" w:hAnsi="Times New Roman" w:cs="Times New Roman"/>
          <w:lang w:val="kk-KZ"/>
        </w:rPr>
        <w:t>Ақынжанова М. Қазақ ағартушылары. Алматы, 1995.</w:t>
      </w:r>
    </w:p>
    <w:p w14:paraId="60081162">
      <w:pPr>
        <w:numPr>
          <w:ilvl w:val="0"/>
          <w:numId w:val="6"/>
        </w:numPr>
        <w:spacing w:after="0"/>
        <w:jc w:val="both"/>
        <w:rPr>
          <w:rFonts w:ascii="Times New Roman" w:hAnsi="Times New Roman" w:cs="Times New Roman"/>
        </w:rPr>
      </w:pPr>
      <w:r>
        <w:rPr>
          <w:rFonts w:ascii="Times New Roman" w:hAnsi="Times New Roman" w:cs="Times New Roman"/>
          <w:lang w:val="kk-KZ"/>
        </w:rPr>
        <w:t>Из истории школьного образования Казахстана. Алматы, 2002.</w:t>
      </w:r>
    </w:p>
    <w:p w14:paraId="25DDE6D7">
      <w:pPr>
        <w:numPr>
          <w:ilvl w:val="0"/>
          <w:numId w:val="6"/>
        </w:numPr>
        <w:spacing w:after="0"/>
        <w:jc w:val="both"/>
        <w:rPr>
          <w:rFonts w:ascii="Times New Roman" w:hAnsi="Times New Roman" w:cs="Times New Roman"/>
          <w:lang w:val="kk-KZ"/>
        </w:rPr>
      </w:pPr>
      <w:r>
        <w:rPr>
          <w:rFonts w:ascii="Times New Roman" w:hAnsi="Times New Roman" w:cs="Times New Roman"/>
          <w:lang w:val="kk-KZ"/>
        </w:rPr>
        <w:t>Қазақтың тәлімдік ойлар антологиясы. 1 том. Алматы, 2005.</w:t>
      </w:r>
    </w:p>
    <w:p w14:paraId="0D80DCDE">
      <w:pPr>
        <w:numPr>
          <w:ilvl w:val="0"/>
          <w:numId w:val="6"/>
        </w:numPr>
        <w:spacing w:after="0"/>
        <w:jc w:val="both"/>
        <w:rPr>
          <w:rFonts w:ascii="Times New Roman" w:hAnsi="Times New Roman" w:cs="Times New Roman"/>
          <w:lang w:val="kk-KZ"/>
        </w:rPr>
      </w:pPr>
      <w:r>
        <w:rPr>
          <w:rFonts w:ascii="Times New Roman" w:hAnsi="Times New Roman" w:cs="Times New Roman"/>
          <w:lang w:val="kk-KZ"/>
        </w:rPr>
        <w:t>Қазақстан. Ұлттық энциклопедиясы. 7 том. Алматы, 2004.</w:t>
      </w:r>
    </w:p>
    <w:p w14:paraId="6E1F61A2">
      <w:pPr>
        <w:pStyle w:val="9"/>
        <w:numPr>
          <w:ilvl w:val="0"/>
          <w:numId w:val="6"/>
        </w:numPr>
        <w:spacing w:line="256" w:lineRule="auto"/>
        <w:rPr>
          <w:rFonts w:ascii="Times New Roman" w:hAnsi="Times New Roman" w:cs="Times New Roman"/>
          <w:lang w:val="kk-KZ"/>
        </w:rPr>
      </w:pPr>
      <w:r>
        <w:rPr>
          <w:rFonts w:ascii="Times New Roman" w:hAnsi="Times New Roman" w:cs="Times New Roman"/>
          <w:lang w:val="kk-KZ"/>
        </w:rPr>
        <w:t>Титов В.А. История педагогики. Конспект лекций. М., 2003.</w:t>
      </w:r>
    </w:p>
    <w:p w14:paraId="467F72BF">
      <w:pPr>
        <w:jc w:val="both"/>
        <w:rPr>
          <w:rFonts w:ascii="Times New Roman" w:hAnsi="Times New Roman"/>
          <w:b/>
          <w:sz w:val="28"/>
          <w:szCs w:val="28"/>
          <w:lang w:val="kk-KZ"/>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9DA495"/>
    <w:multiLevelType w:val="singleLevel"/>
    <w:tmpl w:val="AB9DA495"/>
    <w:lvl w:ilvl="0" w:tentative="0">
      <w:start w:val="9"/>
      <w:numFmt w:val="decimal"/>
      <w:suff w:val="nothing"/>
      <w:lvlText w:val="%1-"/>
      <w:lvlJc w:val="left"/>
    </w:lvl>
  </w:abstractNum>
  <w:abstractNum w:abstractNumId="1">
    <w:nsid w:val="EF248284"/>
    <w:multiLevelType w:val="singleLevel"/>
    <w:tmpl w:val="EF248284"/>
    <w:lvl w:ilvl="0" w:tentative="0">
      <w:start w:val="5"/>
      <w:numFmt w:val="decimal"/>
      <w:suff w:val="nothing"/>
      <w:lvlText w:val="%1-"/>
      <w:lvlJc w:val="left"/>
    </w:lvl>
  </w:abstractNum>
  <w:abstractNum w:abstractNumId="2">
    <w:nsid w:val="FDAF19DB"/>
    <w:multiLevelType w:val="singleLevel"/>
    <w:tmpl w:val="FDAF19DB"/>
    <w:lvl w:ilvl="0" w:tentative="0">
      <w:start w:val="13"/>
      <w:numFmt w:val="decimal"/>
      <w:suff w:val="nothing"/>
      <w:lvlText w:val="%1-"/>
      <w:lvlJc w:val="left"/>
    </w:lvl>
  </w:abstractNum>
  <w:abstractNum w:abstractNumId="3">
    <w:nsid w:val="2BEA7A7E"/>
    <w:multiLevelType w:val="multilevel"/>
    <w:tmpl w:val="2BEA7A7E"/>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014"/>
        </w:tabs>
        <w:ind w:left="1014" w:hanging="360"/>
      </w:pPr>
    </w:lvl>
    <w:lvl w:ilvl="2" w:tentative="0">
      <w:start w:val="1"/>
      <w:numFmt w:val="decimal"/>
      <w:lvlText w:val="%3."/>
      <w:lvlJc w:val="left"/>
      <w:pPr>
        <w:tabs>
          <w:tab w:val="left" w:pos="1734"/>
        </w:tabs>
        <w:ind w:left="1734" w:hanging="360"/>
      </w:pPr>
    </w:lvl>
    <w:lvl w:ilvl="3" w:tentative="0">
      <w:start w:val="1"/>
      <w:numFmt w:val="decimal"/>
      <w:lvlText w:val="%4."/>
      <w:lvlJc w:val="left"/>
      <w:pPr>
        <w:tabs>
          <w:tab w:val="left" w:pos="2454"/>
        </w:tabs>
        <w:ind w:left="2454" w:hanging="360"/>
      </w:pPr>
    </w:lvl>
    <w:lvl w:ilvl="4" w:tentative="0">
      <w:start w:val="1"/>
      <w:numFmt w:val="decimal"/>
      <w:lvlText w:val="%5."/>
      <w:lvlJc w:val="left"/>
      <w:pPr>
        <w:tabs>
          <w:tab w:val="left" w:pos="3174"/>
        </w:tabs>
        <w:ind w:left="3174" w:hanging="360"/>
      </w:pPr>
    </w:lvl>
    <w:lvl w:ilvl="5" w:tentative="0">
      <w:start w:val="1"/>
      <w:numFmt w:val="decimal"/>
      <w:lvlText w:val="%6."/>
      <w:lvlJc w:val="left"/>
      <w:pPr>
        <w:tabs>
          <w:tab w:val="left" w:pos="3894"/>
        </w:tabs>
        <w:ind w:left="3894" w:hanging="360"/>
      </w:pPr>
    </w:lvl>
    <w:lvl w:ilvl="6" w:tentative="0">
      <w:start w:val="1"/>
      <w:numFmt w:val="decimal"/>
      <w:lvlText w:val="%7."/>
      <w:lvlJc w:val="left"/>
      <w:pPr>
        <w:tabs>
          <w:tab w:val="left" w:pos="4614"/>
        </w:tabs>
        <w:ind w:left="4614" w:hanging="360"/>
      </w:pPr>
    </w:lvl>
    <w:lvl w:ilvl="7" w:tentative="0">
      <w:start w:val="1"/>
      <w:numFmt w:val="decimal"/>
      <w:lvlText w:val="%8."/>
      <w:lvlJc w:val="left"/>
      <w:pPr>
        <w:tabs>
          <w:tab w:val="left" w:pos="5334"/>
        </w:tabs>
        <w:ind w:left="5334" w:hanging="360"/>
      </w:pPr>
    </w:lvl>
    <w:lvl w:ilvl="8" w:tentative="0">
      <w:start w:val="1"/>
      <w:numFmt w:val="decimal"/>
      <w:lvlText w:val="%9."/>
      <w:lvlJc w:val="left"/>
      <w:pPr>
        <w:tabs>
          <w:tab w:val="left" w:pos="6054"/>
        </w:tabs>
        <w:ind w:left="6054" w:hanging="360"/>
      </w:pPr>
    </w:lvl>
  </w:abstractNum>
  <w:abstractNum w:abstractNumId="4">
    <w:nsid w:val="530D538C"/>
    <w:multiLevelType w:val="multilevel"/>
    <w:tmpl w:val="530D538C"/>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
    <w:nsid w:val="697A3F07"/>
    <w:multiLevelType w:val="multilevel"/>
    <w:tmpl w:val="697A3F07"/>
    <w:lvl w:ilvl="0" w:tentative="0">
      <w:start w:val="2"/>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1B10E0"/>
    <w:rsid w:val="00001E4F"/>
    <w:rsid w:val="001B10E0"/>
    <w:rsid w:val="002F11B0"/>
    <w:rsid w:val="0048740A"/>
    <w:rsid w:val="00715A6D"/>
    <w:rsid w:val="00EC0376"/>
    <w:rsid w:val="57390F5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qFormat/>
    <w:uiPriority w:val="0"/>
    <w:pPr>
      <w:keepNext/>
      <w:keepLines/>
      <w:spacing w:before="480" w:after="120"/>
      <w:outlineLvl w:val="0"/>
    </w:pPr>
    <w:rPr>
      <w:b/>
      <w:sz w:val="48"/>
      <w:szCs w:val="48"/>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Indent 3"/>
    <w:basedOn w:val="1"/>
    <w:link w:val="14"/>
    <w:semiHidden/>
    <w:unhideWhenUsed/>
    <w:uiPriority w:val="99"/>
    <w:pPr>
      <w:spacing w:after="120" w:line="240" w:lineRule="auto"/>
      <w:ind w:left="283"/>
    </w:pPr>
    <w:rPr>
      <w:rFonts w:ascii="Times New Roman" w:hAnsi="Times New Roman" w:eastAsia="Times New Roman" w:cs="Times New Roman"/>
      <w:sz w:val="16"/>
      <w:szCs w:val="16"/>
    </w:rPr>
  </w:style>
  <w:style w:type="paragraph" w:styleId="6">
    <w:name w:val="Body Text Indent"/>
    <w:basedOn w:val="1"/>
    <w:link w:val="15"/>
    <w:semiHidden/>
    <w:unhideWhenUsed/>
    <w:qFormat/>
    <w:uiPriority w:val="99"/>
    <w:pPr>
      <w:spacing w:after="120"/>
      <w:ind w:left="283"/>
    </w:pPr>
  </w:style>
  <w:style w:type="paragraph" w:styleId="7">
    <w:name w:val="Normal (Web)"/>
    <w:basedOn w:val="1"/>
    <w:semiHidden/>
    <w:unhideWhenUsed/>
    <w:qFormat/>
    <w:uiPriority w:val="99"/>
    <w:pPr>
      <w:spacing w:before="100" w:beforeAutospacing="1" w:after="100" w:afterAutospacing="1"/>
    </w:pPr>
    <w:rPr>
      <w:lang w:eastAsia="ru-RU"/>
    </w:rPr>
  </w:style>
  <w:style w:type="table" w:styleId="8">
    <w:name w:val="Table Grid"/>
    <w:basedOn w:val="4"/>
    <w:uiPriority w:val="5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link w:val="13"/>
    <w:qFormat/>
    <w:uiPriority w:val="34"/>
    <w:pPr>
      <w:spacing w:after="160" w:line="259" w:lineRule="auto"/>
      <w:ind w:left="720"/>
      <w:contextualSpacing/>
    </w:pPr>
    <w:rPr>
      <w:rFonts w:eastAsiaTheme="minorHAnsi"/>
      <w:lang w:eastAsia="en-US"/>
    </w:rPr>
  </w:style>
  <w:style w:type="paragraph" w:styleId="10">
    <w:name w:val="No Spacing"/>
    <w:link w:val="12"/>
    <w:qFormat/>
    <w:uiPriority w:val="1"/>
    <w:pPr>
      <w:spacing w:after="0" w:line="240" w:lineRule="auto"/>
    </w:pPr>
    <w:rPr>
      <w:rFonts w:ascii="Calibri" w:hAnsi="Calibri" w:eastAsia="Calibri" w:cs="Times New Roman"/>
      <w:sz w:val="22"/>
      <w:szCs w:val="22"/>
      <w:lang w:val="en-US" w:eastAsia="en-US" w:bidi="ar-SA"/>
    </w:rPr>
  </w:style>
  <w:style w:type="character" w:customStyle="1" w:styleId="11">
    <w:name w:val="apple-converted-space"/>
    <w:basedOn w:val="3"/>
    <w:uiPriority w:val="0"/>
  </w:style>
  <w:style w:type="character" w:customStyle="1" w:styleId="12">
    <w:name w:val="Без интервала Знак"/>
    <w:link w:val="10"/>
    <w:uiPriority w:val="1"/>
    <w:rPr>
      <w:rFonts w:ascii="Calibri" w:hAnsi="Calibri" w:eastAsia="Calibri" w:cs="Times New Roman"/>
      <w:lang w:val="en-US" w:eastAsia="en-US"/>
    </w:rPr>
  </w:style>
  <w:style w:type="character" w:customStyle="1" w:styleId="13">
    <w:name w:val="Абзац списка Знак"/>
    <w:link w:val="9"/>
    <w:locked/>
    <w:uiPriority w:val="34"/>
    <w:rPr>
      <w:rFonts w:eastAsiaTheme="minorHAnsi"/>
      <w:lang w:eastAsia="en-US"/>
    </w:rPr>
  </w:style>
  <w:style w:type="character" w:customStyle="1" w:styleId="14">
    <w:name w:val="Основной текст с отступом 3 Знак"/>
    <w:basedOn w:val="3"/>
    <w:link w:val="5"/>
    <w:semiHidden/>
    <w:qFormat/>
    <w:uiPriority w:val="99"/>
    <w:rPr>
      <w:rFonts w:ascii="Times New Roman" w:hAnsi="Times New Roman" w:eastAsia="Times New Roman" w:cs="Times New Roman"/>
      <w:sz w:val="16"/>
      <w:szCs w:val="16"/>
    </w:rPr>
  </w:style>
  <w:style w:type="character" w:customStyle="1" w:styleId="15">
    <w:name w:val="Основной текст с отступом Знак"/>
    <w:basedOn w:val="3"/>
    <w:link w:val="6"/>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957</Words>
  <Characters>5455</Characters>
  <Lines>45</Lines>
  <Paragraphs>12</Paragraphs>
  <TotalTime>3</TotalTime>
  <ScaleCrop>false</ScaleCrop>
  <LinksUpToDate>false</LinksUpToDate>
  <CharactersWithSpaces>6400</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2021-09-20T16:54:00Z</dcterms:created>
  <dc:creator>admin</dc:creator>
  <cp:lastModifiedBy>Acer</cp:lastModifiedBy>
  <dcterms:modified xsi:type="dcterms:W3CDTF">2025-09-17T15:42:32Z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194EB6647E23437BBE90D9B6279D9041_12</vt:lpwstr>
  </property>
</Properties>
</file>